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Rule="auto"/>
        <w:jc w:val="right"/>
        <w:rPr>
          <w:rFonts w:ascii="Arial" w:cs="Arial" w:eastAsia="Arial" w:hAnsi="Arial"/>
        </w:rPr>
      </w:pPr>
      <w:r w:rsidDel="00000000" w:rsidR="00000000" w:rsidRPr="00000000">
        <w:rPr>
          <w:rFonts w:ascii="Arial" w:cs="Arial" w:eastAsia="Arial" w:hAnsi="Arial"/>
          <w:rtl w:val="0"/>
        </w:rPr>
        <w:t xml:space="preserve">Monday 12th April 2021</w:t>
      </w: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Fonts w:ascii="Arial" w:cs="Arial" w:eastAsia="Arial" w:hAnsi="Arial"/>
          <w:rtl w:val="0"/>
        </w:rPr>
        <w:t xml:space="preserve">Dear Parent / Carer</w:t>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Meet your Subject Teacher Evening – Thursday April 22nd 2021</w:t>
      </w: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rPr>
      </w:pPr>
      <w:r w:rsidDel="00000000" w:rsidR="00000000" w:rsidRPr="00000000">
        <w:rPr>
          <w:rFonts w:ascii="Arial" w:cs="Arial" w:eastAsia="Arial" w:hAnsi="Arial"/>
          <w:rtl w:val="0"/>
        </w:rPr>
        <w:t xml:space="preserve">This year, our Year 11 Subject Teacher Parents’ Evening will follow a different format. It will take place on </w:t>
      </w:r>
      <w:r w:rsidDel="00000000" w:rsidR="00000000" w:rsidRPr="00000000">
        <w:rPr>
          <w:rFonts w:ascii="Arial" w:cs="Arial" w:eastAsia="Arial" w:hAnsi="Arial"/>
          <w:b w:val="1"/>
          <w:rtl w:val="0"/>
        </w:rPr>
        <w:t xml:space="preserve">Thursday April 22nd 2021 from 4.15pm – 7.15pm. </w:t>
      </w:r>
    </w:p>
    <w:p w:rsidR="00000000" w:rsidDel="00000000" w:rsidP="00000000" w:rsidRDefault="00000000" w:rsidRPr="00000000" w14:paraId="0000000C">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rPr>
      </w:pPr>
      <w:r w:rsidDel="00000000" w:rsidR="00000000" w:rsidRPr="00000000">
        <w:rPr>
          <w:rFonts w:ascii="Arial" w:cs="Arial" w:eastAsia="Arial" w:hAnsi="Arial"/>
          <w:rtl w:val="0"/>
        </w:rPr>
        <w:t xml:space="preserve">Due to the current situation, we will be undertaking these appointments ‘virtually’ using our Google Meet system. </w:t>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All students will be invited to a calendared video call using their Google Meet account at a set time with each of their subject teachers. </w:t>
      </w:r>
    </w:p>
    <w:p w:rsidR="00000000" w:rsidDel="00000000" w:rsidP="00000000" w:rsidRDefault="00000000" w:rsidRPr="00000000" w14:paraId="00000010">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Students should discuss with their parents which times you can both be available to take part in meetings.</w:t>
      </w:r>
    </w:p>
    <w:p w:rsidR="00000000" w:rsidDel="00000000" w:rsidP="00000000" w:rsidRDefault="00000000" w:rsidRPr="00000000" w14:paraId="00000011">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Ideally, students should make their appointments within a 30-60 minute period to avoid having to remain online for the entire evening. </w:t>
      </w:r>
    </w:p>
    <w:p w:rsidR="00000000" w:rsidDel="00000000" w:rsidP="00000000" w:rsidRDefault="00000000" w:rsidRPr="00000000" w14:paraId="00000012">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During this week and next, subject teachers will be making appointments with students.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Parents are </w:t>
      </w:r>
      <w:r w:rsidDel="00000000" w:rsidR="00000000" w:rsidRPr="00000000">
        <w:rPr>
          <w:rFonts w:ascii="Arial" w:cs="Arial" w:eastAsia="Arial" w:hAnsi="Arial"/>
          <w:rtl w:val="0"/>
        </w:rPr>
        <w:t xml:space="preserve">strongly encouraged to sit with their child during these meetings, as they normally would for parents’ evenings.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Appointment times will be for 5 minutes per student, per subject teacher.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It is vital that students log on at the correct time</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as staff will have multiple appointments throughout the evening and will not be able to catch up with late arrivals.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There will be no PSHE on this day and students will finish at 4pm.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If there is a major issue with these appointments and the way we are conducting these this year, please ask your child to speak directly to their class teacher ASAP. If you have any further questions, please contact Mr Onwubuya, the ACO for Year 11 via email on </w:t>
      </w:r>
      <w:hyperlink r:id="rId6">
        <w:r w:rsidDel="00000000" w:rsidR="00000000" w:rsidRPr="00000000">
          <w:rPr>
            <w:rFonts w:ascii="Arial" w:cs="Arial" w:eastAsia="Arial" w:hAnsi="Arial"/>
            <w:color w:val="1155cc"/>
            <w:u w:val="single"/>
            <w:rtl w:val="0"/>
          </w:rPr>
          <w:t xml:space="preserve">m.onwubuya@logicstudioschool.org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rPr>
      </w:pPr>
      <w:r w:rsidDel="00000000" w:rsidR="00000000" w:rsidRPr="00000000">
        <w:rPr>
          <w:rFonts w:ascii="Arial" w:cs="Arial" w:eastAsia="Arial" w:hAnsi="Arial"/>
          <w:rtl w:val="0"/>
        </w:rPr>
        <w:t xml:space="preserve">This will be an excellent opportunity to discuss your child’s progress and more importantly look at how they have returned to school after such a long absence. We really value these opportunities to talk with you as we know that working together makes a huge difference in supporting student progress. </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Fonts w:ascii="Arial" w:cs="Arial" w:eastAsia="Arial" w:hAnsi="Arial"/>
          <w:rtl w:val="0"/>
        </w:rPr>
        <w:t xml:space="preserve">Victoria Griffin</w:t>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Fonts w:ascii="Arial" w:cs="Arial" w:eastAsia="Arial" w:hAnsi="Arial"/>
          <w:rtl w:val="0"/>
        </w:rPr>
        <w:t xml:space="preserve">Principal</w:t>
      </w:r>
    </w:p>
    <w:p w:rsidR="00000000" w:rsidDel="00000000" w:rsidP="00000000" w:rsidRDefault="00000000" w:rsidRPr="00000000" w14:paraId="0000001F">
      <w:pPr>
        <w:rPr/>
      </w:pPr>
      <w:bookmarkStart w:colFirst="0" w:colLast="0" w:name="_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9" w:footer="1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320"/>
        <w:tab w:val="right" w:pos="8640"/>
      </w:tabs>
      <w:spacing w:after="0" w:lineRule="auto"/>
      <w:ind w:left="-1797" w:right="-382"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-983671</wp:posOffset>
          </wp:positionH>
          <wp:positionV relativeFrom="paragraph">
            <wp:posOffset>-825072</wp:posOffset>
          </wp:positionV>
          <wp:extent cx="7670196" cy="938914"/>
          <wp:effectExtent b="0" l="0" r="0" t="0"/>
          <wp:wrapNone/>
          <wp:docPr id="2" name="image1.jpg"/>
          <a:graphic>
            <a:graphicData uri="http://schemas.openxmlformats.org/drawingml/2006/picture">
              <pic:pic>
                <pic:nvPicPr>
                  <pic:cNvPr id="0" name="image1.jpg"/>
                  <pic:cNvPicPr preferRelativeResize="0"/>
                </pic:nvPicPr>
                <pic:blipFill>
                  <a:blip r:embed="rId1"/>
                  <a:srcRect b="15088" l="0" r="0" t="43878"/>
                  <a:stretch>
                    <a:fillRect/>
                  </a:stretch>
                </pic:blipFill>
                <pic:spPr>
                  <a:xfrm>
                    <a:off x="0" y="0"/>
                    <a:ext cx="7670196" cy="93891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320"/>
        <w:tab w:val="right" w:pos="8640"/>
        <w:tab w:val="left" w:pos="2835"/>
      </w:tabs>
      <w:spacing w:after="0" w:lineRule="auto"/>
      <w:ind w:left="2127" w:right="-1765"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2906395</wp:posOffset>
          </wp:positionH>
          <wp:positionV relativeFrom="paragraph">
            <wp:posOffset>89236</wp:posOffset>
          </wp:positionV>
          <wp:extent cx="2860963" cy="7200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60963" cy="720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m.onwubuya@logicstudioschool.org" TargetMode="Externa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