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B49" w:rsidRDefault="00877B49">
      <w:pPr>
        <w:rPr>
          <w:rFonts w:ascii="Calibri" w:eastAsia="Calibri" w:hAnsi="Calibri" w:cs="Calibri"/>
          <w:b/>
          <w:sz w:val="26"/>
          <w:szCs w:val="26"/>
        </w:rPr>
      </w:pPr>
    </w:p>
    <w:p w:rsidR="00F908F4" w:rsidRPr="00D07D39" w:rsidRDefault="00FD3746">
      <w:pPr>
        <w:rPr>
          <w:rFonts w:ascii="Calibri" w:eastAsia="Calibri" w:hAnsi="Calibri" w:cs="Calibri"/>
          <w:b/>
          <w:color w:val="211D70"/>
          <w:sz w:val="26"/>
          <w:szCs w:val="26"/>
        </w:rPr>
      </w:pPr>
      <w:r w:rsidRPr="00D07D39">
        <w:rPr>
          <w:rFonts w:ascii="Calibri" w:eastAsia="Calibri" w:hAnsi="Calibri" w:cs="Calibri"/>
          <w:b/>
          <w:color w:val="211D70"/>
          <w:sz w:val="26"/>
          <w:szCs w:val="26"/>
        </w:rPr>
        <w:t>In Year 10, students will have the opportunity to:</w:t>
      </w:r>
    </w:p>
    <w:p w:rsidR="00F908F4" w:rsidRDefault="00F908F4">
      <w:pPr>
        <w:rPr>
          <w:rFonts w:ascii="Calibri" w:eastAsia="Calibri" w:hAnsi="Calibri" w:cs="Calibri"/>
          <w:sz w:val="26"/>
          <w:szCs w:val="26"/>
        </w:rPr>
      </w:pPr>
    </w:p>
    <w:p w:rsidR="00F908F4" w:rsidRDefault="00FD3746">
      <w:pPr>
        <w:numPr>
          <w:ilvl w:val="0"/>
          <w:numId w:val="3"/>
        </w:numPr>
        <w:contextualSpacing/>
        <w:rPr>
          <w:rFonts w:ascii="Calibri" w:eastAsia="Calibri" w:hAnsi="Calibri" w:cs="Calibri"/>
          <w:sz w:val="26"/>
          <w:szCs w:val="26"/>
          <w:highlight w:val="white"/>
        </w:rPr>
      </w:pPr>
      <w:r>
        <w:rPr>
          <w:rFonts w:ascii="Calibri" w:eastAsia="Calibri" w:hAnsi="Calibri" w:cs="Calibri"/>
          <w:sz w:val="26"/>
          <w:szCs w:val="26"/>
          <w:highlight w:val="white"/>
        </w:rPr>
        <w:t>Experience an assembly from local EBP Spark to discuss Work Experience and the local job market.</w:t>
      </w:r>
      <w:r>
        <w:rPr>
          <w:rFonts w:ascii="Calibri" w:eastAsia="Calibri" w:hAnsi="Calibri" w:cs="Calibri"/>
          <w:b/>
          <w:sz w:val="26"/>
          <w:szCs w:val="26"/>
          <w:highlight w:val="white"/>
        </w:rPr>
        <w:t xml:space="preserve"> (November)</w:t>
      </w:r>
    </w:p>
    <w:p w:rsidR="00F908F4" w:rsidRDefault="00FD3746">
      <w:pPr>
        <w:numPr>
          <w:ilvl w:val="0"/>
          <w:numId w:val="3"/>
        </w:numPr>
        <w:contextualSpacing/>
        <w:rPr>
          <w:rFonts w:ascii="Calibri" w:eastAsia="Calibri" w:hAnsi="Calibri" w:cs="Calibri"/>
          <w:sz w:val="26"/>
          <w:szCs w:val="26"/>
          <w:highlight w:val="white"/>
        </w:rPr>
      </w:pPr>
      <w:r>
        <w:rPr>
          <w:rFonts w:ascii="Calibri" w:eastAsia="Calibri" w:hAnsi="Calibri" w:cs="Calibri"/>
          <w:sz w:val="26"/>
          <w:szCs w:val="26"/>
          <w:highlight w:val="white"/>
        </w:rPr>
        <w:t xml:space="preserve">Identify their individual skills and aptitudes through a Careers Morning focused on potential future jobs and careers. </w:t>
      </w:r>
      <w:r>
        <w:rPr>
          <w:rFonts w:ascii="Calibri" w:eastAsia="Calibri" w:hAnsi="Calibri" w:cs="Calibri"/>
          <w:b/>
          <w:sz w:val="26"/>
          <w:szCs w:val="26"/>
          <w:highlight w:val="white"/>
        </w:rPr>
        <w:t>(PBL1)</w:t>
      </w:r>
    </w:p>
    <w:p w:rsidR="00F908F4" w:rsidRDefault="00FD3746">
      <w:pPr>
        <w:numPr>
          <w:ilvl w:val="0"/>
          <w:numId w:val="3"/>
        </w:numPr>
        <w:contextualSpacing/>
        <w:rPr>
          <w:rFonts w:ascii="Calibri" w:eastAsia="Calibri" w:hAnsi="Calibri" w:cs="Calibri"/>
          <w:sz w:val="26"/>
          <w:szCs w:val="26"/>
          <w:highlight w:val="white"/>
        </w:rPr>
      </w:pPr>
      <w:r>
        <w:rPr>
          <w:rFonts w:ascii="Calibri" w:eastAsia="Calibri" w:hAnsi="Calibri" w:cs="Calibri"/>
          <w:sz w:val="26"/>
          <w:szCs w:val="26"/>
          <w:highlight w:val="white"/>
        </w:rPr>
        <w:t>Participate in a speed networking event with local business people to further develop their knowledge of a variety of careers. (</w:t>
      </w:r>
      <w:r>
        <w:rPr>
          <w:rFonts w:ascii="Calibri" w:eastAsia="Calibri" w:hAnsi="Calibri" w:cs="Calibri"/>
          <w:b/>
          <w:sz w:val="26"/>
          <w:szCs w:val="26"/>
          <w:highlight w:val="white"/>
        </w:rPr>
        <w:t>PBL3)</w:t>
      </w:r>
    </w:p>
    <w:p w:rsidR="00F908F4" w:rsidRDefault="00FD3746">
      <w:pPr>
        <w:numPr>
          <w:ilvl w:val="0"/>
          <w:numId w:val="3"/>
        </w:numPr>
        <w:contextualSpacing/>
        <w:rPr>
          <w:rFonts w:ascii="Calibri" w:eastAsia="Calibri" w:hAnsi="Calibri" w:cs="Calibri"/>
          <w:sz w:val="26"/>
          <w:szCs w:val="26"/>
          <w:highlight w:val="white"/>
        </w:rPr>
      </w:pPr>
      <w:r>
        <w:rPr>
          <w:rFonts w:ascii="Calibri" w:eastAsia="Calibri" w:hAnsi="Calibri" w:cs="Calibri"/>
          <w:sz w:val="26"/>
          <w:szCs w:val="26"/>
          <w:highlight w:val="white"/>
        </w:rPr>
        <w:t xml:space="preserve">Undertake a visit to a local employers to further develop knowledge of career opportunities. </w:t>
      </w:r>
      <w:r>
        <w:rPr>
          <w:rFonts w:ascii="Calibri" w:eastAsia="Calibri" w:hAnsi="Calibri" w:cs="Calibri"/>
          <w:b/>
          <w:sz w:val="26"/>
          <w:szCs w:val="26"/>
          <w:highlight w:val="white"/>
        </w:rPr>
        <w:t>(PBL5)</w:t>
      </w:r>
    </w:p>
    <w:p w:rsidR="00F908F4" w:rsidRDefault="00FD3746">
      <w:pPr>
        <w:numPr>
          <w:ilvl w:val="0"/>
          <w:numId w:val="3"/>
        </w:numPr>
        <w:contextualSpacing/>
        <w:rPr>
          <w:rFonts w:ascii="Calibri" w:eastAsia="Calibri" w:hAnsi="Calibri" w:cs="Calibri"/>
          <w:sz w:val="26"/>
          <w:szCs w:val="26"/>
          <w:highlight w:val="white"/>
        </w:rPr>
      </w:pPr>
      <w:r>
        <w:rPr>
          <w:rFonts w:ascii="Calibri" w:eastAsia="Calibri" w:hAnsi="Calibri" w:cs="Calibri"/>
          <w:sz w:val="26"/>
          <w:szCs w:val="26"/>
          <w:highlight w:val="white"/>
        </w:rPr>
        <w:t xml:space="preserve">Participate in a Mock Interview morning in preparation for Work Placement. </w:t>
      </w:r>
      <w:r>
        <w:rPr>
          <w:rFonts w:ascii="Calibri" w:eastAsia="Calibri" w:hAnsi="Calibri" w:cs="Calibri"/>
          <w:b/>
          <w:sz w:val="26"/>
          <w:szCs w:val="26"/>
          <w:highlight w:val="white"/>
        </w:rPr>
        <w:t>(PBL5)</w:t>
      </w:r>
    </w:p>
    <w:p w:rsidR="00F908F4" w:rsidRDefault="00FD3746">
      <w:pPr>
        <w:numPr>
          <w:ilvl w:val="0"/>
          <w:numId w:val="3"/>
        </w:numPr>
        <w:contextualSpacing/>
        <w:rPr>
          <w:rFonts w:ascii="Calibri" w:eastAsia="Calibri" w:hAnsi="Calibri" w:cs="Calibri"/>
          <w:sz w:val="26"/>
          <w:szCs w:val="26"/>
          <w:highlight w:val="white"/>
        </w:rPr>
      </w:pPr>
      <w:r>
        <w:rPr>
          <w:rFonts w:ascii="Calibri" w:eastAsia="Calibri" w:hAnsi="Calibri" w:cs="Calibri"/>
          <w:sz w:val="26"/>
          <w:szCs w:val="26"/>
          <w:highlight w:val="white"/>
        </w:rPr>
        <w:t xml:space="preserve">Undertake a full time Work Experience placement for one week with a local company. </w:t>
      </w:r>
      <w:r>
        <w:rPr>
          <w:rFonts w:ascii="Calibri" w:eastAsia="Calibri" w:hAnsi="Calibri" w:cs="Calibri"/>
          <w:b/>
          <w:sz w:val="26"/>
          <w:szCs w:val="26"/>
          <w:highlight w:val="white"/>
        </w:rPr>
        <w:t>(July)</w:t>
      </w:r>
    </w:p>
    <w:p w:rsidR="00F908F4" w:rsidRDefault="00FD3746">
      <w:pPr>
        <w:numPr>
          <w:ilvl w:val="0"/>
          <w:numId w:val="3"/>
        </w:numPr>
        <w:contextualSpacing/>
        <w:rPr>
          <w:rFonts w:ascii="Calibri" w:eastAsia="Calibri" w:hAnsi="Calibri" w:cs="Calibri"/>
          <w:sz w:val="26"/>
          <w:szCs w:val="26"/>
          <w:highlight w:val="white"/>
        </w:rPr>
      </w:pPr>
      <w:r>
        <w:rPr>
          <w:rFonts w:ascii="Calibri" w:eastAsia="Calibri" w:hAnsi="Calibri" w:cs="Calibri"/>
          <w:sz w:val="26"/>
          <w:szCs w:val="26"/>
          <w:highlight w:val="white"/>
        </w:rPr>
        <w:t>Visit local universities to find out about courses and post 18 options. Trips include St Mary’s Universities (</w:t>
      </w:r>
      <w:r>
        <w:rPr>
          <w:rFonts w:ascii="Calibri" w:eastAsia="Calibri" w:hAnsi="Calibri" w:cs="Calibri"/>
          <w:b/>
          <w:sz w:val="26"/>
          <w:szCs w:val="26"/>
          <w:highlight w:val="white"/>
        </w:rPr>
        <w:t xml:space="preserve">PBL3) </w:t>
      </w:r>
      <w:r>
        <w:rPr>
          <w:rFonts w:ascii="Calibri" w:eastAsia="Calibri" w:hAnsi="Calibri" w:cs="Calibri"/>
          <w:sz w:val="26"/>
          <w:szCs w:val="26"/>
          <w:highlight w:val="white"/>
        </w:rPr>
        <w:t xml:space="preserve">and Goldsmiths World of Work Event </w:t>
      </w:r>
      <w:r>
        <w:rPr>
          <w:rFonts w:ascii="Calibri" w:eastAsia="Calibri" w:hAnsi="Calibri" w:cs="Calibri"/>
          <w:b/>
          <w:sz w:val="26"/>
          <w:szCs w:val="26"/>
          <w:highlight w:val="white"/>
        </w:rPr>
        <w:t>(July)</w:t>
      </w:r>
      <w:r>
        <w:rPr>
          <w:rFonts w:ascii="Calibri" w:eastAsia="Calibri" w:hAnsi="Calibri" w:cs="Calibri"/>
          <w:sz w:val="26"/>
          <w:szCs w:val="26"/>
          <w:highlight w:val="white"/>
        </w:rPr>
        <w:t xml:space="preserve"> </w:t>
      </w:r>
    </w:p>
    <w:p w:rsidR="00F908F4" w:rsidRDefault="00FD3746">
      <w:pPr>
        <w:numPr>
          <w:ilvl w:val="0"/>
          <w:numId w:val="3"/>
        </w:numPr>
        <w:contextualSpacing/>
        <w:rPr>
          <w:rFonts w:ascii="Calibri" w:eastAsia="Calibri" w:hAnsi="Calibri" w:cs="Calibri"/>
          <w:sz w:val="26"/>
          <w:szCs w:val="26"/>
          <w:highlight w:val="white"/>
        </w:rPr>
      </w:pPr>
      <w:r>
        <w:rPr>
          <w:rFonts w:ascii="Calibri" w:eastAsia="Calibri" w:hAnsi="Calibri" w:cs="Calibri"/>
          <w:sz w:val="26"/>
          <w:szCs w:val="26"/>
          <w:highlight w:val="white"/>
        </w:rPr>
        <w:t xml:space="preserve">Attend the Logic Careers Fair to meet employers, universities and apprenticeships and training providers. </w:t>
      </w:r>
      <w:r>
        <w:rPr>
          <w:rFonts w:ascii="Calibri" w:eastAsia="Calibri" w:hAnsi="Calibri" w:cs="Calibri"/>
          <w:b/>
          <w:sz w:val="26"/>
          <w:szCs w:val="26"/>
          <w:highlight w:val="white"/>
        </w:rPr>
        <w:t>(July)</w:t>
      </w:r>
    </w:p>
    <w:p w:rsidR="00F908F4" w:rsidRDefault="00FD3746">
      <w:pPr>
        <w:numPr>
          <w:ilvl w:val="0"/>
          <w:numId w:val="3"/>
        </w:numPr>
        <w:contextualSpacing/>
        <w:rPr>
          <w:rFonts w:ascii="Calibri" w:eastAsia="Calibri" w:hAnsi="Calibri" w:cs="Calibri"/>
          <w:sz w:val="26"/>
          <w:szCs w:val="26"/>
          <w:highlight w:val="white"/>
        </w:rPr>
      </w:pPr>
      <w:r>
        <w:rPr>
          <w:rFonts w:ascii="Calibri" w:eastAsia="Calibri" w:hAnsi="Calibri" w:cs="Calibri"/>
          <w:sz w:val="26"/>
          <w:szCs w:val="26"/>
          <w:highlight w:val="white"/>
        </w:rPr>
        <w:t xml:space="preserve">Complete an individual careers booklet looking at a variety of CEIAG activities. </w:t>
      </w:r>
    </w:p>
    <w:p w:rsidR="00F908F4" w:rsidRDefault="00F908F4">
      <w:pPr>
        <w:rPr>
          <w:rFonts w:ascii="Calibri" w:eastAsia="Calibri" w:hAnsi="Calibri" w:cs="Calibri"/>
          <w:b/>
          <w:sz w:val="26"/>
          <w:szCs w:val="26"/>
          <w:highlight w:val="white"/>
        </w:rPr>
      </w:pPr>
    </w:p>
    <w:p w:rsidR="00F908F4" w:rsidRDefault="00FD3746">
      <w:pPr>
        <w:numPr>
          <w:ilvl w:val="0"/>
          <w:numId w:val="3"/>
        </w:numPr>
        <w:contextualSpacing/>
        <w:rPr>
          <w:rFonts w:ascii="Calibri" w:eastAsia="Calibri" w:hAnsi="Calibri" w:cs="Calibri"/>
          <w:sz w:val="26"/>
          <w:szCs w:val="26"/>
          <w:highlight w:val="white"/>
        </w:rPr>
      </w:pPr>
      <w:r>
        <w:rPr>
          <w:rFonts w:ascii="Calibri" w:eastAsia="Calibri" w:hAnsi="Calibri" w:cs="Calibri"/>
          <w:sz w:val="26"/>
          <w:szCs w:val="26"/>
          <w:highlight w:val="white"/>
        </w:rPr>
        <w:t>Participate in projects that focus on key employment skills - teamwork, leadership, problem solving, planning, meeting deadlines, sales &amp; marketing and presenting to an audience. Projects include:</w:t>
      </w:r>
    </w:p>
    <w:p w:rsidR="00F908F4" w:rsidRDefault="00FD3746">
      <w:pPr>
        <w:numPr>
          <w:ilvl w:val="1"/>
          <w:numId w:val="3"/>
        </w:numPr>
        <w:contextualSpacing/>
        <w:rPr>
          <w:rFonts w:ascii="Calibri" w:eastAsia="Calibri" w:hAnsi="Calibri" w:cs="Calibri"/>
          <w:sz w:val="26"/>
          <w:szCs w:val="26"/>
          <w:highlight w:val="white"/>
        </w:rPr>
      </w:pPr>
      <w:r>
        <w:rPr>
          <w:rFonts w:ascii="Calibri" w:eastAsia="Calibri" w:hAnsi="Calibri" w:cs="Calibri"/>
          <w:sz w:val="26"/>
          <w:szCs w:val="26"/>
          <w:highlight w:val="white"/>
        </w:rPr>
        <w:t xml:space="preserve">Crowdfunding </w:t>
      </w:r>
      <w:r>
        <w:rPr>
          <w:rFonts w:ascii="Calibri" w:eastAsia="Calibri" w:hAnsi="Calibri" w:cs="Calibri"/>
          <w:b/>
          <w:sz w:val="26"/>
          <w:szCs w:val="26"/>
          <w:highlight w:val="white"/>
        </w:rPr>
        <w:t>(PBL1)</w:t>
      </w:r>
    </w:p>
    <w:p w:rsidR="00F908F4" w:rsidRDefault="00FD3746">
      <w:pPr>
        <w:numPr>
          <w:ilvl w:val="1"/>
          <w:numId w:val="3"/>
        </w:numPr>
        <w:contextualSpacing/>
        <w:rPr>
          <w:rFonts w:ascii="Calibri" w:eastAsia="Calibri" w:hAnsi="Calibri" w:cs="Calibri"/>
          <w:sz w:val="26"/>
          <w:szCs w:val="26"/>
          <w:highlight w:val="white"/>
        </w:rPr>
      </w:pPr>
      <w:r>
        <w:rPr>
          <w:rFonts w:ascii="Calibri" w:eastAsia="Calibri" w:hAnsi="Calibri" w:cs="Calibri"/>
          <w:sz w:val="26"/>
          <w:szCs w:val="26"/>
          <w:highlight w:val="white"/>
        </w:rPr>
        <w:t>Logic Easter Business Fair</w:t>
      </w:r>
      <w:r>
        <w:rPr>
          <w:rFonts w:ascii="Calibri" w:eastAsia="Calibri" w:hAnsi="Calibri" w:cs="Calibri"/>
          <w:b/>
          <w:sz w:val="26"/>
          <w:szCs w:val="26"/>
          <w:highlight w:val="white"/>
        </w:rPr>
        <w:t xml:space="preserve"> (PBL4)</w:t>
      </w:r>
    </w:p>
    <w:p w:rsidR="00F908F4" w:rsidRDefault="00FD3746">
      <w:pPr>
        <w:numPr>
          <w:ilvl w:val="1"/>
          <w:numId w:val="3"/>
        </w:numPr>
        <w:contextualSpacing/>
        <w:rPr>
          <w:rFonts w:ascii="Calibri" w:eastAsia="Calibri" w:hAnsi="Calibri" w:cs="Calibri"/>
          <w:sz w:val="26"/>
          <w:szCs w:val="26"/>
          <w:highlight w:val="white"/>
        </w:rPr>
      </w:pPr>
      <w:r>
        <w:rPr>
          <w:rFonts w:ascii="Calibri" w:eastAsia="Calibri" w:hAnsi="Calibri" w:cs="Calibri"/>
          <w:sz w:val="26"/>
          <w:szCs w:val="26"/>
          <w:highlight w:val="white"/>
        </w:rPr>
        <w:t xml:space="preserve">Creative Media Days at Logic </w:t>
      </w:r>
      <w:r>
        <w:rPr>
          <w:rFonts w:ascii="Calibri" w:eastAsia="Calibri" w:hAnsi="Calibri" w:cs="Calibri"/>
          <w:b/>
          <w:sz w:val="26"/>
          <w:szCs w:val="26"/>
          <w:highlight w:val="white"/>
        </w:rPr>
        <w:t xml:space="preserve">(PBL1 and PBL2) </w:t>
      </w:r>
    </w:p>
    <w:p w:rsidR="00F908F4" w:rsidRDefault="00F908F4">
      <w:pPr>
        <w:ind w:left="720"/>
        <w:rPr>
          <w:rFonts w:ascii="Calibri" w:eastAsia="Calibri" w:hAnsi="Calibri" w:cs="Calibri"/>
          <w:sz w:val="26"/>
          <w:szCs w:val="26"/>
          <w:highlight w:val="white"/>
        </w:rPr>
      </w:pPr>
    </w:p>
    <w:p w:rsidR="00F908F4" w:rsidRDefault="00FD3746">
      <w:pPr>
        <w:numPr>
          <w:ilvl w:val="0"/>
          <w:numId w:val="3"/>
        </w:numPr>
        <w:contextualSpacing/>
        <w:rPr>
          <w:rFonts w:ascii="Calibri" w:eastAsia="Calibri" w:hAnsi="Calibri" w:cs="Calibri"/>
          <w:sz w:val="26"/>
          <w:szCs w:val="26"/>
          <w:highlight w:val="white"/>
        </w:rPr>
      </w:pPr>
      <w:r>
        <w:rPr>
          <w:rFonts w:ascii="Calibri" w:eastAsia="Calibri" w:hAnsi="Calibri" w:cs="Calibri"/>
          <w:sz w:val="26"/>
          <w:szCs w:val="26"/>
          <w:highlight w:val="white"/>
        </w:rPr>
        <w:t xml:space="preserve">Undertake visits to participate in activities linked to future careers. Trips </w:t>
      </w:r>
      <w:proofErr w:type="spellStart"/>
      <w:r>
        <w:rPr>
          <w:rFonts w:ascii="Calibri" w:eastAsia="Calibri" w:hAnsi="Calibri" w:cs="Calibri"/>
          <w:sz w:val="26"/>
          <w:szCs w:val="26"/>
          <w:highlight w:val="white"/>
        </w:rPr>
        <w:t>mighr</w:t>
      </w:r>
      <w:proofErr w:type="spellEnd"/>
      <w:r>
        <w:rPr>
          <w:rFonts w:ascii="Calibri" w:eastAsia="Calibri" w:hAnsi="Calibri" w:cs="Calibri"/>
          <w:sz w:val="26"/>
          <w:szCs w:val="26"/>
          <w:highlight w:val="white"/>
        </w:rPr>
        <w:t xml:space="preserve"> include:</w:t>
      </w:r>
    </w:p>
    <w:p w:rsidR="00F908F4" w:rsidRDefault="00FD3746">
      <w:pPr>
        <w:numPr>
          <w:ilvl w:val="1"/>
          <w:numId w:val="3"/>
        </w:numPr>
        <w:contextualSpacing/>
        <w:rPr>
          <w:rFonts w:ascii="Calibri" w:eastAsia="Calibri" w:hAnsi="Calibri" w:cs="Calibri"/>
          <w:sz w:val="26"/>
          <w:szCs w:val="26"/>
          <w:highlight w:val="white"/>
        </w:rPr>
      </w:pPr>
      <w:r>
        <w:rPr>
          <w:rFonts w:ascii="Calibri" w:eastAsia="Calibri" w:hAnsi="Calibri" w:cs="Calibri"/>
          <w:sz w:val="26"/>
          <w:szCs w:val="26"/>
          <w:highlight w:val="white"/>
        </w:rPr>
        <w:t xml:space="preserve">Sky </w:t>
      </w:r>
      <w:r>
        <w:rPr>
          <w:rFonts w:ascii="Calibri" w:eastAsia="Calibri" w:hAnsi="Calibri" w:cs="Calibri"/>
          <w:b/>
          <w:sz w:val="26"/>
          <w:szCs w:val="26"/>
          <w:highlight w:val="white"/>
        </w:rPr>
        <w:t>(PBL5)</w:t>
      </w:r>
    </w:p>
    <w:p w:rsidR="00F908F4" w:rsidRDefault="00FD3746">
      <w:pPr>
        <w:numPr>
          <w:ilvl w:val="1"/>
          <w:numId w:val="3"/>
        </w:numPr>
        <w:contextualSpacing/>
        <w:rPr>
          <w:rFonts w:ascii="Calibri" w:eastAsia="Calibri" w:hAnsi="Calibri" w:cs="Calibri"/>
          <w:sz w:val="26"/>
          <w:szCs w:val="26"/>
          <w:highlight w:val="white"/>
        </w:rPr>
      </w:pPr>
      <w:r>
        <w:rPr>
          <w:rFonts w:ascii="Calibri" w:eastAsia="Calibri" w:hAnsi="Calibri" w:cs="Calibri"/>
          <w:sz w:val="26"/>
          <w:szCs w:val="26"/>
          <w:highlight w:val="white"/>
        </w:rPr>
        <w:t xml:space="preserve">Apple </w:t>
      </w:r>
      <w:r>
        <w:rPr>
          <w:rFonts w:ascii="Calibri" w:eastAsia="Calibri" w:hAnsi="Calibri" w:cs="Calibri"/>
          <w:b/>
          <w:sz w:val="26"/>
          <w:szCs w:val="26"/>
          <w:highlight w:val="white"/>
        </w:rPr>
        <w:t>(PBL5)</w:t>
      </w:r>
    </w:p>
    <w:p w:rsidR="00F908F4" w:rsidRDefault="00FD3746">
      <w:pPr>
        <w:numPr>
          <w:ilvl w:val="1"/>
          <w:numId w:val="3"/>
        </w:numPr>
        <w:contextualSpacing/>
        <w:rPr>
          <w:rFonts w:ascii="Calibri" w:eastAsia="Calibri" w:hAnsi="Calibri" w:cs="Calibri"/>
          <w:sz w:val="26"/>
          <w:szCs w:val="26"/>
          <w:highlight w:val="white"/>
        </w:rPr>
      </w:pPr>
      <w:r>
        <w:rPr>
          <w:rFonts w:ascii="Calibri" w:eastAsia="Calibri" w:hAnsi="Calibri" w:cs="Calibri"/>
          <w:sz w:val="26"/>
          <w:szCs w:val="26"/>
          <w:highlight w:val="white"/>
        </w:rPr>
        <w:t xml:space="preserve">London Design Museum </w:t>
      </w:r>
      <w:r>
        <w:rPr>
          <w:rFonts w:ascii="Calibri" w:eastAsia="Calibri" w:hAnsi="Calibri" w:cs="Calibri"/>
          <w:b/>
          <w:sz w:val="26"/>
          <w:szCs w:val="26"/>
          <w:highlight w:val="white"/>
        </w:rPr>
        <w:t>(PBL5)</w:t>
      </w:r>
    </w:p>
    <w:p w:rsidR="00F908F4" w:rsidRDefault="00F908F4">
      <w:pPr>
        <w:ind w:left="1440"/>
        <w:rPr>
          <w:rFonts w:ascii="Calibri" w:eastAsia="Calibri" w:hAnsi="Calibri" w:cs="Calibri"/>
          <w:sz w:val="26"/>
          <w:szCs w:val="26"/>
          <w:highlight w:val="white"/>
        </w:rPr>
      </w:pPr>
    </w:p>
    <w:p w:rsidR="00F908F4" w:rsidRDefault="00FD3746">
      <w:pPr>
        <w:numPr>
          <w:ilvl w:val="0"/>
          <w:numId w:val="3"/>
        </w:numPr>
        <w:contextualSpacing/>
        <w:rPr>
          <w:rFonts w:ascii="Calibri" w:eastAsia="Calibri" w:hAnsi="Calibri" w:cs="Calibri"/>
          <w:sz w:val="26"/>
          <w:szCs w:val="26"/>
          <w:highlight w:val="white"/>
        </w:rPr>
      </w:pPr>
      <w:r>
        <w:rPr>
          <w:rFonts w:ascii="Calibri" w:eastAsia="Calibri" w:hAnsi="Calibri" w:cs="Calibri"/>
          <w:sz w:val="26"/>
          <w:szCs w:val="26"/>
          <w:highlight w:val="white"/>
        </w:rPr>
        <w:t>Various PSHE / Assembly topics throughout the year.</w:t>
      </w:r>
    </w:p>
    <w:p w:rsidR="00F908F4" w:rsidRDefault="00F908F4">
      <w:pPr>
        <w:rPr>
          <w:rFonts w:ascii="Calibri" w:eastAsia="Calibri" w:hAnsi="Calibri" w:cs="Calibri"/>
          <w:sz w:val="26"/>
          <w:szCs w:val="26"/>
        </w:rPr>
      </w:pPr>
    </w:p>
    <w:p w:rsidR="00877B49" w:rsidRPr="00D07D39" w:rsidRDefault="00877B49">
      <w:pPr>
        <w:rPr>
          <w:rFonts w:ascii="Calibri" w:eastAsia="Calibri" w:hAnsi="Calibri" w:cs="Calibri"/>
          <w:color w:val="211D70"/>
          <w:sz w:val="26"/>
          <w:szCs w:val="26"/>
        </w:rPr>
      </w:pPr>
      <w:bookmarkStart w:id="0" w:name="_GoBack"/>
      <w:bookmarkEnd w:id="0"/>
    </w:p>
    <w:p w:rsidR="00F908F4" w:rsidRPr="00D07D39" w:rsidRDefault="00FD3746">
      <w:pPr>
        <w:rPr>
          <w:rFonts w:ascii="Calibri" w:eastAsia="Calibri" w:hAnsi="Calibri" w:cs="Calibri"/>
          <w:b/>
          <w:color w:val="211D70"/>
          <w:sz w:val="26"/>
          <w:szCs w:val="26"/>
        </w:rPr>
      </w:pPr>
      <w:r w:rsidRPr="00D07D39">
        <w:rPr>
          <w:rFonts w:ascii="Calibri" w:eastAsia="Calibri" w:hAnsi="Calibri" w:cs="Calibri"/>
          <w:b/>
          <w:color w:val="211D70"/>
          <w:sz w:val="26"/>
          <w:szCs w:val="26"/>
        </w:rPr>
        <w:t>In Year 11, students will have the opportunity to:</w:t>
      </w:r>
    </w:p>
    <w:p w:rsidR="00F908F4" w:rsidRDefault="00F908F4">
      <w:pPr>
        <w:rPr>
          <w:rFonts w:ascii="Calibri" w:eastAsia="Calibri" w:hAnsi="Calibri" w:cs="Calibri"/>
          <w:sz w:val="26"/>
          <w:szCs w:val="26"/>
        </w:rPr>
      </w:pPr>
    </w:p>
    <w:p w:rsidR="00F908F4" w:rsidRDefault="00FD3746">
      <w:pPr>
        <w:numPr>
          <w:ilvl w:val="0"/>
          <w:numId w:val="3"/>
        </w:numPr>
        <w:contextualSpacing/>
        <w:rPr>
          <w:rFonts w:ascii="Calibri" w:eastAsia="Calibri" w:hAnsi="Calibri" w:cs="Calibri"/>
          <w:sz w:val="26"/>
          <w:szCs w:val="26"/>
          <w:highlight w:val="white"/>
        </w:rPr>
      </w:pPr>
      <w:r>
        <w:rPr>
          <w:rFonts w:ascii="Calibri" w:eastAsia="Calibri" w:hAnsi="Calibri" w:cs="Calibri"/>
          <w:sz w:val="26"/>
          <w:szCs w:val="26"/>
          <w:highlight w:val="white"/>
        </w:rPr>
        <w:t xml:space="preserve">Participate in a speed networking event with local business people to further develop their knowledge of a variety of careers. </w:t>
      </w:r>
      <w:r>
        <w:rPr>
          <w:rFonts w:ascii="Calibri" w:eastAsia="Calibri" w:hAnsi="Calibri" w:cs="Calibri"/>
          <w:b/>
          <w:sz w:val="26"/>
          <w:szCs w:val="26"/>
          <w:highlight w:val="white"/>
        </w:rPr>
        <w:t>(PBL3)</w:t>
      </w:r>
    </w:p>
    <w:p w:rsidR="00F908F4" w:rsidRDefault="00FD3746">
      <w:pPr>
        <w:numPr>
          <w:ilvl w:val="0"/>
          <w:numId w:val="3"/>
        </w:numPr>
        <w:contextualSpacing/>
        <w:rPr>
          <w:rFonts w:ascii="Calibri" w:eastAsia="Calibri" w:hAnsi="Calibri" w:cs="Calibri"/>
          <w:sz w:val="26"/>
          <w:szCs w:val="26"/>
          <w:highlight w:val="white"/>
        </w:rPr>
      </w:pPr>
      <w:r>
        <w:rPr>
          <w:rFonts w:ascii="Calibri" w:eastAsia="Calibri" w:hAnsi="Calibri" w:cs="Calibri"/>
          <w:sz w:val="26"/>
          <w:szCs w:val="26"/>
          <w:highlight w:val="white"/>
        </w:rPr>
        <w:t xml:space="preserve">Undertake a transition day that focuses on post 16 option research. To include local job data; various post 16 options available; possible career pathways and requirements; and research into courses available. </w:t>
      </w:r>
      <w:r>
        <w:rPr>
          <w:rFonts w:ascii="Calibri" w:eastAsia="Calibri" w:hAnsi="Calibri" w:cs="Calibri"/>
          <w:b/>
          <w:sz w:val="26"/>
          <w:szCs w:val="26"/>
          <w:highlight w:val="white"/>
        </w:rPr>
        <w:t>(PBL1)</w:t>
      </w:r>
    </w:p>
    <w:p w:rsidR="00F908F4" w:rsidRDefault="00FD3746">
      <w:pPr>
        <w:numPr>
          <w:ilvl w:val="0"/>
          <w:numId w:val="3"/>
        </w:numPr>
        <w:contextualSpacing/>
        <w:rPr>
          <w:rFonts w:ascii="Calibri" w:eastAsia="Calibri" w:hAnsi="Calibri" w:cs="Calibri"/>
          <w:sz w:val="26"/>
          <w:szCs w:val="26"/>
          <w:highlight w:val="white"/>
        </w:rPr>
      </w:pPr>
      <w:r>
        <w:rPr>
          <w:rFonts w:ascii="Calibri" w:eastAsia="Calibri" w:hAnsi="Calibri" w:cs="Calibri"/>
          <w:sz w:val="26"/>
          <w:szCs w:val="26"/>
          <w:highlight w:val="white"/>
        </w:rPr>
        <w:t xml:space="preserve">Undertake a second transition day that focuses on applications. To include completion of application forms, CV design and a post 16 transition interview.  </w:t>
      </w:r>
      <w:r>
        <w:rPr>
          <w:rFonts w:ascii="Calibri" w:eastAsia="Calibri" w:hAnsi="Calibri" w:cs="Calibri"/>
          <w:b/>
          <w:sz w:val="26"/>
          <w:szCs w:val="26"/>
          <w:highlight w:val="white"/>
        </w:rPr>
        <w:t>(PBL2)</w:t>
      </w:r>
    </w:p>
    <w:p w:rsidR="00F908F4" w:rsidRDefault="00FD3746">
      <w:pPr>
        <w:numPr>
          <w:ilvl w:val="0"/>
          <w:numId w:val="3"/>
        </w:numPr>
        <w:contextualSpacing/>
        <w:rPr>
          <w:rFonts w:ascii="Calibri" w:eastAsia="Calibri" w:hAnsi="Calibri" w:cs="Calibri"/>
          <w:sz w:val="26"/>
          <w:szCs w:val="26"/>
          <w:highlight w:val="white"/>
        </w:rPr>
      </w:pPr>
      <w:r>
        <w:rPr>
          <w:rFonts w:ascii="Calibri" w:eastAsia="Calibri" w:hAnsi="Calibri" w:cs="Calibri"/>
          <w:sz w:val="26"/>
          <w:szCs w:val="26"/>
          <w:highlight w:val="white"/>
        </w:rPr>
        <w:t xml:space="preserve">Attend college and school open mornings and events to investigate post 16 options. </w:t>
      </w:r>
      <w:r>
        <w:rPr>
          <w:rFonts w:ascii="Calibri" w:eastAsia="Calibri" w:hAnsi="Calibri" w:cs="Calibri"/>
          <w:b/>
          <w:sz w:val="26"/>
          <w:szCs w:val="26"/>
          <w:highlight w:val="white"/>
        </w:rPr>
        <w:t>(Various)</w:t>
      </w:r>
    </w:p>
    <w:p w:rsidR="00F908F4" w:rsidRDefault="00FD3746">
      <w:pPr>
        <w:numPr>
          <w:ilvl w:val="0"/>
          <w:numId w:val="3"/>
        </w:numPr>
        <w:contextualSpacing/>
        <w:rPr>
          <w:rFonts w:ascii="Calibri" w:eastAsia="Calibri" w:hAnsi="Calibri" w:cs="Calibri"/>
          <w:sz w:val="26"/>
          <w:szCs w:val="26"/>
          <w:highlight w:val="white"/>
        </w:rPr>
      </w:pPr>
      <w:r>
        <w:rPr>
          <w:rFonts w:ascii="Calibri" w:eastAsia="Calibri" w:hAnsi="Calibri" w:cs="Calibri"/>
          <w:sz w:val="26"/>
          <w:szCs w:val="26"/>
          <w:highlight w:val="white"/>
        </w:rPr>
        <w:t xml:space="preserve">Attend the Logic Careers Fair to meet employers, universities and apprenticeships and training providers. </w:t>
      </w:r>
      <w:r>
        <w:rPr>
          <w:rFonts w:ascii="Calibri" w:eastAsia="Calibri" w:hAnsi="Calibri" w:cs="Calibri"/>
          <w:b/>
          <w:sz w:val="26"/>
          <w:szCs w:val="26"/>
          <w:highlight w:val="white"/>
        </w:rPr>
        <w:t>(July)</w:t>
      </w:r>
    </w:p>
    <w:p w:rsidR="00F908F4" w:rsidRDefault="00FD3746">
      <w:pPr>
        <w:numPr>
          <w:ilvl w:val="0"/>
          <w:numId w:val="3"/>
        </w:numPr>
        <w:contextualSpacing/>
        <w:rPr>
          <w:rFonts w:ascii="Calibri" w:eastAsia="Calibri" w:hAnsi="Calibri" w:cs="Calibri"/>
          <w:sz w:val="26"/>
          <w:szCs w:val="26"/>
          <w:highlight w:val="white"/>
        </w:rPr>
      </w:pPr>
      <w:r>
        <w:rPr>
          <w:rFonts w:ascii="Calibri" w:eastAsia="Calibri" w:hAnsi="Calibri" w:cs="Calibri"/>
          <w:sz w:val="26"/>
          <w:szCs w:val="26"/>
          <w:highlight w:val="white"/>
        </w:rPr>
        <w:t xml:space="preserve">Learn about and participate in the Recruitment and Selection Process as part of their BTEC Level 2 Business Course. </w:t>
      </w:r>
      <w:r>
        <w:rPr>
          <w:rFonts w:ascii="Calibri" w:eastAsia="Calibri" w:hAnsi="Calibri" w:cs="Calibri"/>
          <w:b/>
          <w:sz w:val="26"/>
          <w:szCs w:val="26"/>
          <w:highlight w:val="white"/>
        </w:rPr>
        <w:t>(PBL1)</w:t>
      </w:r>
    </w:p>
    <w:p w:rsidR="00F908F4" w:rsidRDefault="00FD3746">
      <w:pPr>
        <w:numPr>
          <w:ilvl w:val="0"/>
          <w:numId w:val="3"/>
        </w:numPr>
        <w:contextualSpacing/>
        <w:rPr>
          <w:rFonts w:ascii="Calibri" w:eastAsia="Calibri" w:hAnsi="Calibri" w:cs="Calibri"/>
          <w:sz w:val="26"/>
          <w:szCs w:val="26"/>
          <w:highlight w:val="white"/>
        </w:rPr>
      </w:pPr>
      <w:r>
        <w:rPr>
          <w:rFonts w:ascii="Calibri" w:eastAsia="Calibri" w:hAnsi="Calibri" w:cs="Calibri"/>
          <w:sz w:val="26"/>
          <w:szCs w:val="26"/>
          <w:highlight w:val="white"/>
        </w:rPr>
        <w:t xml:space="preserve">Complete an individual careers booklet looking at a variety of CEIAG activities. </w:t>
      </w:r>
    </w:p>
    <w:p w:rsidR="00F908F4" w:rsidRDefault="00F908F4">
      <w:pPr>
        <w:rPr>
          <w:rFonts w:ascii="Calibri" w:eastAsia="Calibri" w:hAnsi="Calibri" w:cs="Calibri"/>
          <w:b/>
          <w:sz w:val="26"/>
          <w:szCs w:val="26"/>
          <w:highlight w:val="white"/>
        </w:rPr>
      </w:pPr>
    </w:p>
    <w:p w:rsidR="00F908F4" w:rsidRDefault="00FD3746">
      <w:pPr>
        <w:numPr>
          <w:ilvl w:val="0"/>
          <w:numId w:val="3"/>
        </w:numPr>
        <w:contextualSpacing/>
        <w:rPr>
          <w:rFonts w:ascii="Calibri" w:eastAsia="Calibri" w:hAnsi="Calibri" w:cs="Calibri"/>
          <w:sz w:val="26"/>
          <w:szCs w:val="26"/>
          <w:highlight w:val="white"/>
        </w:rPr>
      </w:pPr>
      <w:r>
        <w:rPr>
          <w:rFonts w:ascii="Calibri" w:eastAsia="Calibri" w:hAnsi="Calibri" w:cs="Calibri"/>
          <w:sz w:val="26"/>
          <w:szCs w:val="26"/>
          <w:highlight w:val="white"/>
        </w:rPr>
        <w:t>Participate in projects that focus on key employment skills - teamwork, leadership, problem solving, planning, meeting deadlines, sales &amp; marketing and presenting to an audience. Projects include:</w:t>
      </w:r>
    </w:p>
    <w:p w:rsidR="00F908F4" w:rsidRDefault="00FD3746">
      <w:pPr>
        <w:numPr>
          <w:ilvl w:val="1"/>
          <w:numId w:val="3"/>
        </w:numPr>
        <w:contextualSpacing/>
        <w:rPr>
          <w:rFonts w:ascii="Calibri" w:eastAsia="Calibri" w:hAnsi="Calibri" w:cs="Calibri"/>
          <w:sz w:val="26"/>
          <w:szCs w:val="26"/>
          <w:highlight w:val="white"/>
        </w:rPr>
      </w:pPr>
      <w:r>
        <w:rPr>
          <w:rFonts w:ascii="Calibri" w:eastAsia="Calibri" w:hAnsi="Calibri" w:cs="Calibri"/>
          <w:sz w:val="26"/>
          <w:szCs w:val="26"/>
          <w:highlight w:val="white"/>
        </w:rPr>
        <w:t xml:space="preserve">Gaia Technologies ‘Jekyll &amp; Hyde project </w:t>
      </w:r>
      <w:r>
        <w:rPr>
          <w:rFonts w:ascii="Calibri" w:eastAsia="Calibri" w:hAnsi="Calibri" w:cs="Calibri"/>
          <w:b/>
          <w:sz w:val="26"/>
          <w:szCs w:val="26"/>
          <w:highlight w:val="white"/>
        </w:rPr>
        <w:t>(PBL1)</w:t>
      </w:r>
    </w:p>
    <w:p w:rsidR="00F908F4" w:rsidRDefault="00FD3746">
      <w:pPr>
        <w:numPr>
          <w:ilvl w:val="1"/>
          <w:numId w:val="3"/>
        </w:numPr>
        <w:contextualSpacing/>
        <w:rPr>
          <w:rFonts w:ascii="Calibri" w:eastAsia="Calibri" w:hAnsi="Calibri" w:cs="Calibri"/>
          <w:sz w:val="26"/>
          <w:szCs w:val="26"/>
          <w:highlight w:val="white"/>
        </w:rPr>
      </w:pPr>
      <w:r>
        <w:rPr>
          <w:rFonts w:ascii="Calibri" w:eastAsia="Calibri" w:hAnsi="Calibri" w:cs="Calibri"/>
          <w:sz w:val="26"/>
          <w:szCs w:val="26"/>
          <w:highlight w:val="white"/>
        </w:rPr>
        <w:t xml:space="preserve">Business Presentations </w:t>
      </w:r>
      <w:r>
        <w:rPr>
          <w:rFonts w:ascii="Calibri" w:eastAsia="Calibri" w:hAnsi="Calibri" w:cs="Calibri"/>
          <w:b/>
          <w:sz w:val="26"/>
          <w:szCs w:val="26"/>
          <w:highlight w:val="white"/>
        </w:rPr>
        <w:t>(PBL3)</w:t>
      </w:r>
    </w:p>
    <w:p w:rsidR="00F908F4" w:rsidRDefault="00FD3746">
      <w:pPr>
        <w:numPr>
          <w:ilvl w:val="1"/>
          <w:numId w:val="3"/>
        </w:numPr>
        <w:contextualSpacing/>
        <w:rPr>
          <w:rFonts w:ascii="Calibri" w:eastAsia="Calibri" w:hAnsi="Calibri" w:cs="Calibri"/>
          <w:sz w:val="26"/>
          <w:szCs w:val="26"/>
          <w:highlight w:val="white"/>
        </w:rPr>
      </w:pPr>
      <w:r>
        <w:rPr>
          <w:rFonts w:ascii="Calibri" w:eastAsia="Calibri" w:hAnsi="Calibri" w:cs="Calibri"/>
          <w:sz w:val="26"/>
          <w:szCs w:val="26"/>
          <w:highlight w:val="white"/>
        </w:rPr>
        <w:t xml:space="preserve">Website Development </w:t>
      </w:r>
      <w:r>
        <w:rPr>
          <w:rFonts w:ascii="Calibri" w:eastAsia="Calibri" w:hAnsi="Calibri" w:cs="Calibri"/>
          <w:b/>
          <w:sz w:val="26"/>
          <w:szCs w:val="26"/>
          <w:highlight w:val="white"/>
        </w:rPr>
        <w:t>(PBL1)</w:t>
      </w:r>
    </w:p>
    <w:p w:rsidR="00F908F4" w:rsidRDefault="00FD3746">
      <w:pPr>
        <w:numPr>
          <w:ilvl w:val="1"/>
          <w:numId w:val="3"/>
        </w:numPr>
        <w:contextualSpacing/>
        <w:rPr>
          <w:rFonts w:ascii="Calibri" w:eastAsia="Calibri" w:hAnsi="Calibri" w:cs="Calibri"/>
          <w:b/>
          <w:sz w:val="26"/>
          <w:szCs w:val="26"/>
          <w:highlight w:val="white"/>
        </w:rPr>
      </w:pPr>
      <w:r>
        <w:rPr>
          <w:rFonts w:ascii="Calibri" w:eastAsia="Calibri" w:hAnsi="Calibri" w:cs="Calibri"/>
          <w:sz w:val="26"/>
          <w:szCs w:val="26"/>
          <w:highlight w:val="white"/>
        </w:rPr>
        <w:t xml:space="preserve">Revision </w:t>
      </w:r>
      <w:proofErr w:type="spellStart"/>
      <w:r>
        <w:rPr>
          <w:rFonts w:ascii="Calibri" w:eastAsia="Calibri" w:hAnsi="Calibri" w:cs="Calibri"/>
          <w:sz w:val="26"/>
          <w:szCs w:val="26"/>
          <w:highlight w:val="white"/>
        </w:rPr>
        <w:t>Bootcamp</w:t>
      </w:r>
      <w:proofErr w:type="spellEnd"/>
      <w:r>
        <w:rPr>
          <w:rFonts w:ascii="Calibri" w:eastAsia="Calibri" w:hAnsi="Calibri" w:cs="Calibri"/>
          <w:sz w:val="26"/>
          <w:szCs w:val="26"/>
          <w:highlight w:val="white"/>
        </w:rPr>
        <w:t xml:space="preserve"> and Video Making</w:t>
      </w:r>
      <w:r>
        <w:rPr>
          <w:rFonts w:ascii="Calibri" w:eastAsia="Calibri" w:hAnsi="Calibri" w:cs="Calibri"/>
          <w:b/>
          <w:sz w:val="26"/>
          <w:szCs w:val="26"/>
          <w:highlight w:val="white"/>
        </w:rPr>
        <w:t xml:space="preserve"> (PBL4)</w:t>
      </w:r>
    </w:p>
    <w:p w:rsidR="00F908F4" w:rsidRDefault="00F908F4">
      <w:pPr>
        <w:ind w:left="720"/>
        <w:rPr>
          <w:rFonts w:ascii="Calibri" w:eastAsia="Calibri" w:hAnsi="Calibri" w:cs="Calibri"/>
          <w:sz w:val="26"/>
          <w:szCs w:val="26"/>
          <w:highlight w:val="white"/>
        </w:rPr>
      </w:pPr>
    </w:p>
    <w:p w:rsidR="00F908F4" w:rsidRDefault="00FD3746">
      <w:pPr>
        <w:numPr>
          <w:ilvl w:val="0"/>
          <w:numId w:val="3"/>
        </w:numPr>
        <w:contextualSpacing/>
        <w:rPr>
          <w:rFonts w:ascii="Calibri" w:eastAsia="Calibri" w:hAnsi="Calibri" w:cs="Calibri"/>
          <w:sz w:val="26"/>
          <w:szCs w:val="26"/>
          <w:highlight w:val="white"/>
        </w:rPr>
      </w:pPr>
      <w:r>
        <w:rPr>
          <w:rFonts w:ascii="Calibri" w:eastAsia="Calibri" w:hAnsi="Calibri" w:cs="Calibri"/>
          <w:sz w:val="26"/>
          <w:szCs w:val="26"/>
          <w:highlight w:val="white"/>
        </w:rPr>
        <w:t>Various PSHE / Assembly topics throughout the year.</w:t>
      </w:r>
    </w:p>
    <w:p w:rsidR="00F908F4" w:rsidRDefault="00F908F4">
      <w:pPr>
        <w:rPr>
          <w:rFonts w:ascii="Calibri" w:eastAsia="Calibri" w:hAnsi="Calibri" w:cs="Calibri"/>
          <w:b/>
          <w:sz w:val="26"/>
          <w:szCs w:val="26"/>
          <w:highlight w:val="white"/>
        </w:rPr>
      </w:pPr>
    </w:p>
    <w:p w:rsidR="00F908F4" w:rsidRDefault="00F908F4">
      <w:pPr>
        <w:rPr>
          <w:rFonts w:ascii="Calibri" w:eastAsia="Calibri" w:hAnsi="Calibri" w:cs="Calibri"/>
          <w:sz w:val="26"/>
          <w:szCs w:val="26"/>
        </w:rPr>
      </w:pPr>
    </w:p>
    <w:p w:rsidR="00F908F4" w:rsidRDefault="00F908F4">
      <w:pPr>
        <w:rPr>
          <w:rFonts w:ascii="Calibri" w:eastAsia="Calibri" w:hAnsi="Calibri" w:cs="Calibri"/>
          <w:b/>
          <w:sz w:val="26"/>
          <w:szCs w:val="26"/>
          <w:u w:val="single"/>
        </w:rPr>
      </w:pPr>
    </w:p>
    <w:p w:rsidR="00F908F4" w:rsidRDefault="00F908F4">
      <w:pPr>
        <w:rPr>
          <w:rFonts w:ascii="Calibri" w:eastAsia="Calibri" w:hAnsi="Calibri" w:cs="Calibri"/>
          <w:b/>
          <w:sz w:val="26"/>
          <w:szCs w:val="26"/>
          <w:u w:val="single"/>
        </w:rPr>
      </w:pPr>
    </w:p>
    <w:p w:rsidR="00F908F4" w:rsidRDefault="00F908F4">
      <w:pPr>
        <w:rPr>
          <w:rFonts w:ascii="Calibri" w:eastAsia="Calibri" w:hAnsi="Calibri" w:cs="Calibri"/>
          <w:sz w:val="26"/>
          <w:szCs w:val="26"/>
        </w:rPr>
      </w:pPr>
    </w:p>
    <w:p w:rsidR="00F908F4" w:rsidRDefault="00F908F4">
      <w:pPr>
        <w:rPr>
          <w:rFonts w:ascii="Calibri" w:eastAsia="Calibri" w:hAnsi="Calibri" w:cs="Calibri"/>
          <w:sz w:val="26"/>
          <w:szCs w:val="26"/>
        </w:rPr>
      </w:pPr>
    </w:p>
    <w:p w:rsidR="00877B49" w:rsidRDefault="00877B49">
      <w:pPr>
        <w:rPr>
          <w:rFonts w:ascii="Calibri" w:eastAsia="Calibri" w:hAnsi="Calibri" w:cs="Calibri"/>
        </w:rPr>
      </w:pPr>
    </w:p>
    <w:p w:rsidR="00877B49" w:rsidRDefault="00877B49">
      <w:pPr>
        <w:rPr>
          <w:rFonts w:ascii="Calibri" w:eastAsia="Calibri" w:hAnsi="Calibri" w:cs="Calibri"/>
        </w:rPr>
      </w:pPr>
    </w:p>
    <w:p w:rsidR="00F908F4" w:rsidRPr="00D07D39" w:rsidRDefault="00FD3746">
      <w:pPr>
        <w:rPr>
          <w:rFonts w:ascii="Calibri" w:eastAsia="Calibri" w:hAnsi="Calibri" w:cs="Calibri"/>
          <w:b/>
          <w:color w:val="211D70"/>
        </w:rPr>
      </w:pPr>
      <w:r w:rsidRPr="00D07D39">
        <w:rPr>
          <w:rFonts w:ascii="Calibri" w:eastAsia="Calibri" w:hAnsi="Calibri" w:cs="Calibri"/>
          <w:b/>
          <w:color w:val="211D70"/>
        </w:rPr>
        <w:t>In Year 12, students will have the opportunity to:</w:t>
      </w:r>
    </w:p>
    <w:p w:rsidR="00F908F4" w:rsidRDefault="00F908F4">
      <w:pPr>
        <w:rPr>
          <w:rFonts w:ascii="Calibri" w:eastAsia="Calibri" w:hAnsi="Calibri" w:cs="Calibri"/>
        </w:rPr>
      </w:pPr>
    </w:p>
    <w:p w:rsidR="00F908F4" w:rsidRDefault="00FD3746">
      <w:pPr>
        <w:numPr>
          <w:ilvl w:val="0"/>
          <w:numId w:val="1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Participate in the Logic Induction Programme. </w:t>
      </w:r>
      <w:r>
        <w:rPr>
          <w:rFonts w:ascii="Calibri" w:eastAsia="Calibri" w:hAnsi="Calibri" w:cs="Calibri"/>
          <w:b/>
        </w:rPr>
        <w:t>(Half Term 1)</w:t>
      </w:r>
    </w:p>
    <w:p w:rsidR="00F908F4" w:rsidRDefault="00FD3746">
      <w:pPr>
        <w:numPr>
          <w:ilvl w:val="1"/>
          <w:numId w:val="1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Introduction to Employer Pathways. </w:t>
      </w:r>
    </w:p>
    <w:p w:rsidR="00F908F4" w:rsidRDefault="00FD3746">
      <w:pPr>
        <w:numPr>
          <w:ilvl w:val="1"/>
          <w:numId w:val="1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What employers want? </w:t>
      </w:r>
    </w:p>
    <w:p w:rsidR="00F908F4" w:rsidRDefault="00FD3746">
      <w:pPr>
        <w:numPr>
          <w:ilvl w:val="1"/>
          <w:numId w:val="1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local job market. </w:t>
      </w:r>
    </w:p>
    <w:p w:rsidR="00F908F4" w:rsidRDefault="00FD3746">
      <w:pPr>
        <w:numPr>
          <w:ilvl w:val="0"/>
          <w:numId w:val="1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Choose an ‘Employer Pathway’ that focuses on their possible future career </w:t>
      </w:r>
      <w:r>
        <w:rPr>
          <w:rFonts w:ascii="Calibri" w:eastAsia="Calibri" w:hAnsi="Calibri" w:cs="Calibri"/>
          <w:b/>
        </w:rPr>
        <w:t>(Half Term 1)</w:t>
      </w:r>
      <w:r>
        <w:rPr>
          <w:rFonts w:ascii="Calibri" w:eastAsia="Calibri" w:hAnsi="Calibri" w:cs="Calibri"/>
        </w:rPr>
        <w:t>. These pathways include:</w:t>
      </w:r>
    </w:p>
    <w:p w:rsidR="00F908F4" w:rsidRDefault="00FD3746">
      <w:pPr>
        <w:numPr>
          <w:ilvl w:val="1"/>
          <w:numId w:val="1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UCAS Pathway for those focused on University Applications</w:t>
      </w:r>
    </w:p>
    <w:p w:rsidR="00F908F4" w:rsidRDefault="00FD3746">
      <w:pPr>
        <w:numPr>
          <w:ilvl w:val="1"/>
          <w:numId w:val="1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Finance Professional Pathway including AAT qualifications</w:t>
      </w:r>
    </w:p>
    <w:p w:rsidR="00F908F4" w:rsidRDefault="00FD3746">
      <w:pPr>
        <w:numPr>
          <w:ilvl w:val="1"/>
          <w:numId w:val="1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Computing Professional Pathway including CISCO Exams</w:t>
      </w:r>
    </w:p>
    <w:p w:rsidR="00F908F4" w:rsidRDefault="00FD3746">
      <w:pPr>
        <w:numPr>
          <w:ilvl w:val="1"/>
          <w:numId w:val="1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Creative Media Pathway including Industry projects. </w:t>
      </w:r>
    </w:p>
    <w:p w:rsidR="00F908F4" w:rsidRDefault="00FD3746">
      <w:pPr>
        <w:numPr>
          <w:ilvl w:val="1"/>
          <w:numId w:val="1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Business Pathway</w:t>
      </w:r>
    </w:p>
    <w:p w:rsidR="00F908F4" w:rsidRDefault="00F908F4">
      <w:pPr>
        <w:ind w:left="720"/>
        <w:rPr>
          <w:rFonts w:ascii="Calibri" w:eastAsia="Calibri" w:hAnsi="Calibri" w:cs="Calibri"/>
        </w:rPr>
      </w:pPr>
    </w:p>
    <w:p w:rsidR="00F908F4" w:rsidRDefault="00FD3746">
      <w:pPr>
        <w:numPr>
          <w:ilvl w:val="0"/>
          <w:numId w:val="1"/>
        </w:numPr>
        <w:contextualSpacing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Participate in </w:t>
      </w:r>
      <w:proofErr w:type="gramStart"/>
      <w:r>
        <w:rPr>
          <w:rFonts w:ascii="Calibri" w:eastAsia="Calibri" w:hAnsi="Calibri" w:cs="Calibri"/>
          <w:highlight w:val="white"/>
        </w:rPr>
        <w:t>projects  that</w:t>
      </w:r>
      <w:proofErr w:type="gramEnd"/>
      <w:r>
        <w:rPr>
          <w:rFonts w:ascii="Calibri" w:eastAsia="Calibri" w:hAnsi="Calibri" w:cs="Calibri"/>
          <w:highlight w:val="white"/>
        </w:rPr>
        <w:t xml:space="preserve"> focus on key employment skills - teamwork, leadership, problem solving, planning, meeting deadlines, sales &amp; marketing and presenting to an audience. Projects include:</w:t>
      </w:r>
    </w:p>
    <w:p w:rsidR="00F908F4" w:rsidRDefault="00FD3746">
      <w:pPr>
        <w:numPr>
          <w:ilvl w:val="1"/>
          <w:numId w:val="1"/>
        </w:numPr>
        <w:contextualSpacing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Feltham Futures Community project </w:t>
      </w:r>
      <w:r>
        <w:rPr>
          <w:rFonts w:ascii="Calibri" w:eastAsia="Calibri" w:hAnsi="Calibri" w:cs="Calibri"/>
          <w:b/>
          <w:highlight w:val="white"/>
        </w:rPr>
        <w:t>(PBL1)</w:t>
      </w:r>
    </w:p>
    <w:p w:rsidR="00F908F4" w:rsidRDefault="00FD3746">
      <w:pPr>
        <w:numPr>
          <w:ilvl w:val="1"/>
          <w:numId w:val="1"/>
        </w:numPr>
        <w:contextualSpacing/>
        <w:rPr>
          <w:rFonts w:ascii="Calibri" w:eastAsia="Calibri" w:hAnsi="Calibri" w:cs="Calibri"/>
          <w:b/>
          <w:highlight w:val="white"/>
        </w:rPr>
      </w:pPr>
      <w:r>
        <w:rPr>
          <w:rFonts w:ascii="Calibri" w:eastAsia="Calibri" w:hAnsi="Calibri" w:cs="Calibri"/>
          <w:highlight w:val="white"/>
        </w:rPr>
        <w:t>Presentations Skills - Pecha Kucha</w:t>
      </w:r>
      <w:r>
        <w:rPr>
          <w:rFonts w:ascii="Calibri" w:eastAsia="Calibri" w:hAnsi="Calibri" w:cs="Calibri"/>
          <w:b/>
          <w:highlight w:val="white"/>
        </w:rPr>
        <w:t xml:space="preserve"> (PBL2)</w:t>
      </w:r>
    </w:p>
    <w:p w:rsidR="00F908F4" w:rsidRDefault="00FD3746">
      <w:pPr>
        <w:numPr>
          <w:ilvl w:val="1"/>
          <w:numId w:val="1"/>
        </w:numPr>
        <w:contextualSpacing/>
        <w:rPr>
          <w:rFonts w:ascii="Calibri" w:eastAsia="Calibri" w:hAnsi="Calibri" w:cs="Calibri"/>
          <w:b/>
          <w:highlight w:val="white"/>
        </w:rPr>
      </w:pPr>
      <w:r>
        <w:rPr>
          <w:rFonts w:ascii="Calibri" w:eastAsia="Calibri" w:hAnsi="Calibri" w:cs="Calibri"/>
          <w:highlight w:val="white"/>
        </w:rPr>
        <w:t>London Cultural Scramble</w:t>
      </w:r>
      <w:r>
        <w:rPr>
          <w:rFonts w:ascii="Calibri" w:eastAsia="Calibri" w:hAnsi="Calibri" w:cs="Calibri"/>
          <w:b/>
          <w:highlight w:val="white"/>
        </w:rPr>
        <w:t xml:space="preserve"> (PBL3)</w:t>
      </w:r>
    </w:p>
    <w:p w:rsidR="00F908F4" w:rsidRDefault="00FD3746">
      <w:pPr>
        <w:numPr>
          <w:ilvl w:val="1"/>
          <w:numId w:val="1"/>
        </w:numPr>
        <w:contextualSpacing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Tenner Challenge</w:t>
      </w:r>
    </w:p>
    <w:p w:rsidR="00F908F4" w:rsidRDefault="00F908F4">
      <w:pPr>
        <w:ind w:left="720"/>
        <w:rPr>
          <w:rFonts w:ascii="Calibri" w:eastAsia="Calibri" w:hAnsi="Calibri" w:cs="Calibri"/>
          <w:b/>
          <w:highlight w:val="white"/>
        </w:rPr>
      </w:pPr>
    </w:p>
    <w:p w:rsidR="00F908F4" w:rsidRDefault="00FD3746">
      <w:pPr>
        <w:numPr>
          <w:ilvl w:val="0"/>
          <w:numId w:val="1"/>
        </w:numPr>
        <w:contextualSpacing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Undertake visits to participate in activities linked to future careers. Trips include:</w:t>
      </w:r>
    </w:p>
    <w:p w:rsidR="00F908F4" w:rsidRDefault="00FD3746">
      <w:pPr>
        <w:numPr>
          <w:ilvl w:val="1"/>
          <w:numId w:val="1"/>
        </w:numPr>
        <w:contextualSpacing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UCAS Exhibition </w:t>
      </w:r>
      <w:r>
        <w:rPr>
          <w:rFonts w:ascii="Calibri" w:eastAsia="Calibri" w:hAnsi="Calibri" w:cs="Calibri"/>
          <w:b/>
          <w:highlight w:val="white"/>
        </w:rPr>
        <w:t>(June)</w:t>
      </w:r>
    </w:p>
    <w:p w:rsidR="00F908F4" w:rsidRDefault="00FD3746">
      <w:pPr>
        <w:numPr>
          <w:ilvl w:val="1"/>
          <w:numId w:val="1"/>
        </w:numPr>
        <w:contextualSpacing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Aim Higher Creative Media Careers Event - Ravensbourne College (</w:t>
      </w:r>
      <w:r>
        <w:rPr>
          <w:rFonts w:ascii="Calibri" w:eastAsia="Calibri" w:hAnsi="Calibri" w:cs="Calibri"/>
          <w:b/>
          <w:highlight w:val="white"/>
        </w:rPr>
        <w:t>June)</w:t>
      </w:r>
    </w:p>
    <w:p w:rsidR="00F908F4" w:rsidRDefault="00F908F4">
      <w:pPr>
        <w:ind w:left="720"/>
        <w:rPr>
          <w:rFonts w:ascii="Calibri" w:eastAsia="Calibri" w:hAnsi="Calibri" w:cs="Calibri"/>
          <w:b/>
          <w:highlight w:val="white"/>
        </w:rPr>
      </w:pPr>
    </w:p>
    <w:p w:rsidR="00F908F4" w:rsidRDefault="00FD3746">
      <w:pPr>
        <w:numPr>
          <w:ilvl w:val="0"/>
          <w:numId w:val="3"/>
        </w:numPr>
        <w:contextualSpacing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Complete individual online courses </w:t>
      </w:r>
      <w:r>
        <w:rPr>
          <w:rFonts w:ascii="Calibri" w:eastAsia="Calibri" w:hAnsi="Calibri" w:cs="Calibri"/>
          <w:b/>
          <w:highlight w:val="white"/>
        </w:rPr>
        <w:t>(Various)</w:t>
      </w:r>
    </w:p>
    <w:p w:rsidR="00F908F4" w:rsidRDefault="00FD3746">
      <w:pPr>
        <w:numPr>
          <w:ilvl w:val="0"/>
          <w:numId w:val="3"/>
        </w:numPr>
        <w:contextualSpacing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Visit local universities to find out about courses and post 18 options. Trips include St Mary’s, Roehampton, Kingston and UWL </w:t>
      </w:r>
      <w:r>
        <w:rPr>
          <w:rFonts w:ascii="Calibri" w:eastAsia="Calibri" w:hAnsi="Calibri" w:cs="Calibri"/>
          <w:b/>
          <w:highlight w:val="white"/>
        </w:rPr>
        <w:t>(Various)</w:t>
      </w:r>
      <w:r>
        <w:rPr>
          <w:rFonts w:ascii="Calibri" w:eastAsia="Calibri" w:hAnsi="Calibri" w:cs="Calibri"/>
          <w:highlight w:val="white"/>
        </w:rPr>
        <w:t>.</w:t>
      </w:r>
    </w:p>
    <w:p w:rsidR="00F908F4" w:rsidRDefault="00FD3746">
      <w:pPr>
        <w:numPr>
          <w:ilvl w:val="0"/>
          <w:numId w:val="3"/>
        </w:numPr>
        <w:contextualSpacing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</w:rPr>
        <w:t xml:space="preserve">Complete an EPQ to support a University application - UCAS </w:t>
      </w:r>
      <w:proofErr w:type="gramStart"/>
      <w:r>
        <w:rPr>
          <w:rFonts w:ascii="Calibri" w:eastAsia="Calibri" w:hAnsi="Calibri" w:cs="Calibri"/>
        </w:rPr>
        <w:t xml:space="preserve">Group  </w:t>
      </w:r>
      <w:r>
        <w:rPr>
          <w:rFonts w:ascii="Calibri" w:eastAsia="Calibri" w:hAnsi="Calibri" w:cs="Calibri"/>
          <w:b/>
        </w:rPr>
        <w:t>(</w:t>
      </w:r>
      <w:proofErr w:type="gramEnd"/>
      <w:r>
        <w:rPr>
          <w:rFonts w:ascii="Calibri" w:eastAsia="Calibri" w:hAnsi="Calibri" w:cs="Calibri"/>
          <w:b/>
        </w:rPr>
        <w:t>starts Spring Term)</w:t>
      </w:r>
      <w:r>
        <w:rPr>
          <w:rFonts w:ascii="Calibri" w:eastAsia="Calibri" w:hAnsi="Calibri" w:cs="Calibri"/>
        </w:rPr>
        <w:t xml:space="preserve">. </w:t>
      </w:r>
    </w:p>
    <w:p w:rsidR="00F908F4" w:rsidRDefault="00F908F4">
      <w:pPr>
        <w:rPr>
          <w:rFonts w:ascii="Calibri" w:eastAsia="Calibri" w:hAnsi="Calibri" w:cs="Calibri"/>
        </w:rPr>
      </w:pPr>
    </w:p>
    <w:p w:rsidR="00F908F4" w:rsidRDefault="00FD3746">
      <w:pPr>
        <w:numPr>
          <w:ilvl w:val="0"/>
          <w:numId w:val="3"/>
        </w:numPr>
        <w:contextualSpacing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</w:rPr>
        <w:t xml:space="preserve">Participate in the Logic Transition Week </w:t>
      </w:r>
      <w:r>
        <w:rPr>
          <w:rFonts w:ascii="Calibri" w:eastAsia="Calibri" w:hAnsi="Calibri" w:cs="Calibri"/>
          <w:b/>
        </w:rPr>
        <w:t>(July)</w:t>
      </w:r>
    </w:p>
    <w:p w:rsidR="00F908F4" w:rsidRDefault="00FD3746">
      <w:pPr>
        <w:numPr>
          <w:ilvl w:val="1"/>
          <w:numId w:val="3"/>
        </w:numPr>
        <w:contextualSpacing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</w:rPr>
        <w:t xml:space="preserve">Apprenticeship Opportunities with support from Outsource Training and Education &amp; Employers. </w:t>
      </w:r>
    </w:p>
    <w:p w:rsidR="00F908F4" w:rsidRDefault="00FD3746">
      <w:pPr>
        <w:numPr>
          <w:ilvl w:val="1"/>
          <w:numId w:val="3"/>
        </w:numPr>
        <w:contextualSpacing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</w:rPr>
        <w:t xml:space="preserve">University opportunities with UCAS and Aim </w:t>
      </w:r>
      <w:proofErr w:type="spellStart"/>
      <w:r>
        <w:rPr>
          <w:rFonts w:ascii="Calibri" w:eastAsia="Calibri" w:hAnsi="Calibri" w:cs="Calibri"/>
        </w:rPr>
        <w:t>HIgher</w:t>
      </w:r>
      <w:proofErr w:type="spellEnd"/>
      <w:r>
        <w:rPr>
          <w:rFonts w:ascii="Calibri" w:eastAsia="Calibri" w:hAnsi="Calibri" w:cs="Calibri"/>
        </w:rPr>
        <w:t>.</w:t>
      </w:r>
    </w:p>
    <w:p w:rsidR="00F908F4" w:rsidRDefault="00FD3746">
      <w:pPr>
        <w:numPr>
          <w:ilvl w:val="1"/>
          <w:numId w:val="3"/>
        </w:numPr>
        <w:contextualSpacing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</w:rPr>
        <w:t xml:space="preserve">The Logic Careers Fair. </w:t>
      </w:r>
    </w:p>
    <w:p w:rsidR="00F908F4" w:rsidRDefault="00F908F4">
      <w:pPr>
        <w:ind w:left="720"/>
        <w:rPr>
          <w:rFonts w:ascii="Calibri" w:eastAsia="Calibri" w:hAnsi="Calibri" w:cs="Calibri"/>
        </w:rPr>
      </w:pPr>
    </w:p>
    <w:p w:rsidR="00F908F4" w:rsidRDefault="00FD3746">
      <w:pPr>
        <w:numPr>
          <w:ilvl w:val="0"/>
          <w:numId w:val="3"/>
        </w:numPr>
        <w:contextualSpacing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</w:rPr>
        <w:t xml:space="preserve">Undertake Work Placements </w:t>
      </w:r>
      <w:r>
        <w:rPr>
          <w:rFonts w:ascii="Calibri" w:eastAsia="Calibri" w:hAnsi="Calibri" w:cs="Calibri"/>
          <w:b/>
        </w:rPr>
        <w:t>(Various)</w:t>
      </w:r>
      <w:r>
        <w:rPr>
          <w:rFonts w:ascii="Calibri" w:eastAsia="Calibri" w:hAnsi="Calibri" w:cs="Calibri"/>
        </w:rPr>
        <w:t xml:space="preserve"> and Career Ready Internships </w:t>
      </w:r>
      <w:r>
        <w:rPr>
          <w:rFonts w:ascii="Calibri" w:eastAsia="Calibri" w:hAnsi="Calibri" w:cs="Calibri"/>
          <w:b/>
        </w:rPr>
        <w:t>(</w:t>
      </w:r>
      <w:proofErr w:type="gramStart"/>
      <w:r>
        <w:rPr>
          <w:rFonts w:ascii="Calibri" w:eastAsia="Calibri" w:hAnsi="Calibri" w:cs="Calibri"/>
          <w:b/>
        </w:rPr>
        <w:t>Summer</w:t>
      </w:r>
      <w:proofErr w:type="gramEnd"/>
      <w:r>
        <w:rPr>
          <w:rFonts w:ascii="Calibri" w:eastAsia="Calibri" w:hAnsi="Calibri" w:cs="Calibri"/>
          <w:b/>
        </w:rPr>
        <w:t xml:space="preserve">) </w:t>
      </w:r>
      <w:r>
        <w:rPr>
          <w:rFonts w:ascii="Calibri" w:eastAsia="Calibri" w:hAnsi="Calibri" w:cs="Calibri"/>
        </w:rPr>
        <w:t xml:space="preserve">with local companies. </w:t>
      </w:r>
    </w:p>
    <w:p w:rsidR="00F908F4" w:rsidRDefault="00FD3746">
      <w:pPr>
        <w:numPr>
          <w:ilvl w:val="0"/>
          <w:numId w:val="3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highlight w:val="white"/>
        </w:rPr>
        <w:t xml:space="preserve">PSHE / Assembly topics throughout the year including EE mornings </w:t>
      </w:r>
      <w:r>
        <w:rPr>
          <w:rFonts w:ascii="Calibri" w:eastAsia="Calibri" w:hAnsi="Calibri" w:cs="Calibri"/>
          <w:b/>
          <w:highlight w:val="white"/>
        </w:rPr>
        <w:t>(Various)</w:t>
      </w:r>
    </w:p>
    <w:p w:rsidR="00F908F4" w:rsidRDefault="00FD3746">
      <w:pPr>
        <w:numPr>
          <w:ilvl w:val="0"/>
          <w:numId w:val="3"/>
        </w:numPr>
        <w:contextualSpacing/>
        <w:rPr>
          <w:rFonts w:ascii="Calibri" w:eastAsia="Calibri" w:hAnsi="Calibri" w:cs="Calibri"/>
          <w:b/>
          <w:highlight w:val="white"/>
        </w:rPr>
      </w:pPr>
      <w:r>
        <w:rPr>
          <w:rFonts w:ascii="Calibri" w:eastAsia="Calibri" w:hAnsi="Calibri" w:cs="Calibri"/>
          <w:highlight w:val="white"/>
        </w:rPr>
        <w:t>Individual half termly meeting with FT and completion of Logic Careers Tracker</w:t>
      </w:r>
    </w:p>
    <w:p w:rsidR="00877B49" w:rsidRDefault="00877B49">
      <w:pPr>
        <w:rPr>
          <w:rFonts w:ascii="Calibri" w:eastAsia="Calibri" w:hAnsi="Calibri" w:cs="Calibri"/>
          <w:b/>
          <w:sz w:val="26"/>
          <w:szCs w:val="26"/>
        </w:rPr>
      </w:pPr>
    </w:p>
    <w:p w:rsidR="00F908F4" w:rsidRPr="00D07D39" w:rsidRDefault="00FD3746">
      <w:pPr>
        <w:rPr>
          <w:rFonts w:ascii="Calibri" w:eastAsia="Calibri" w:hAnsi="Calibri" w:cs="Calibri"/>
          <w:b/>
          <w:color w:val="211D70"/>
          <w:sz w:val="26"/>
          <w:szCs w:val="26"/>
        </w:rPr>
      </w:pPr>
      <w:r w:rsidRPr="00D07D39">
        <w:rPr>
          <w:rFonts w:ascii="Calibri" w:eastAsia="Calibri" w:hAnsi="Calibri" w:cs="Calibri"/>
          <w:b/>
          <w:color w:val="211D70"/>
          <w:sz w:val="26"/>
          <w:szCs w:val="26"/>
        </w:rPr>
        <w:t>In Year 13, students will have the opportunity to:</w:t>
      </w:r>
    </w:p>
    <w:p w:rsidR="00F908F4" w:rsidRDefault="00F908F4">
      <w:pPr>
        <w:rPr>
          <w:rFonts w:ascii="Calibri" w:eastAsia="Calibri" w:hAnsi="Calibri" w:cs="Calibri"/>
          <w:sz w:val="26"/>
          <w:szCs w:val="26"/>
        </w:rPr>
      </w:pPr>
    </w:p>
    <w:p w:rsidR="00F908F4" w:rsidRDefault="00FD3746">
      <w:pPr>
        <w:numPr>
          <w:ilvl w:val="0"/>
          <w:numId w:val="2"/>
        </w:numPr>
        <w:contextualSpacing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Participate in the Logic Transition Course </w:t>
      </w:r>
      <w:r>
        <w:rPr>
          <w:rFonts w:ascii="Calibri" w:eastAsia="Calibri" w:hAnsi="Calibri" w:cs="Calibri"/>
          <w:b/>
          <w:sz w:val="26"/>
          <w:szCs w:val="26"/>
        </w:rPr>
        <w:t>(November / December)</w:t>
      </w:r>
    </w:p>
    <w:p w:rsidR="00F908F4" w:rsidRDefault="00FD3746">
      <w:pPr>
        <w:numPr>
          <w:ilvl w:val="1"/>
          <w:numId w:val="2"/>
        </w:numPr>
        <w:contextualSpacing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Identify and research potential Post 18 options</w:t>
      </w:r>
    </w:p>
    <w:p w:rsidR="00F908F4" w:rsidRDefault="00FD3746">
      <w:pPr>
        <w:numPr>
          <w:ilvl w:val="1"/>
          <w:numId w:val="2"/>
        </w:numPr>
        <w:contextualSpacing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Apprenticeship Applications plus Mock Testing Centre, interviews and visits to businesses offering apprenticeships - supported by Outsource Training. </w:t>
      </w:r>
    </w:p>
    <w:p w:rsidR="00F908F4" w:rsidRDefault="00FD3746">
      <w:pPr>
        <w:numPr>
          <w:ilvl w:val="1"/>
          <w:numId w:val="2"/>
        </w:numPr>
        <w:contextualSpacing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University Applications - UCAS, personal statements, finance and interview support. </w:t>
      </w:r>
    </w:p>
    <w:p w:rsidR="00F908F4" w:rsidRDefault="00F908F4">
      <w:pPr>
        <w:ind w:left="1440"/>
        <w:rPr>
          <w:rFonts w:ascii="Calibri" w:eastAsia="Calibri" w:hAnsi="Calibri" w:cs="Calibri"/>
          <w:sz w:val="26"/>
          <w:szCs w:val="26"/>
        </w:rPr>
      </w:pPr>
    </w:p>
    <w:p w:rsidR="00F908F4" w:rsidRDefault="00FD3746">
      <w:pPr>
        <w:numPr>
          <w:ilvl w:val="0"/>
          <w:numId w:val="2"/>
        </w:numPr>
        <w:contextualSpacing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Apply for University, apprenticeships or employment through Year 13 Form time mentoring.</w:t>
      </w:r>
    </w:p>
    <w:p w:rsidR="00F908F4" w:rsidRDefault="00FD3746">
      <w:pPr>
        <w:numPr>
          <w:ilvl w:val="0"/>
          <w:numId w:val="2"/>
        </w:numPr>
        <w:contextualSpacing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  <w:highlight w:val="white"/>
        </w:rPr>
        <w:t>Individual half termly meeting with FT and completion of Logic Careers Tracker</w:t>
      </w:r>
    </w:p>
    <w:p w:rsidR="00F908F4" w:rsidRDefault="00FD3746">
      <w:pPr>
        <w:numPr>
          <w:ilvl w:val="0"/>
          <w:numId w:val="2"/>
        </w:numPr>
        <w:contextualSpacing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Complete Online Learning Courses to support applications. </w:t>
      </w:r>
      <w:r>
        <w:rPr>
          <w:rFonts w:ascii="Calibri" w:eastAsia="Calibri" w:hAnsi="Calibri" w:cs="Calibri"/>
          <w:b/>
          <w:sz w:val="26"/>
          <w:szCs w:val="26"/>
        </w:rPr>
        <w:t>(Various)</w:t>
      </w:r>
    </w:p>
    <w:p w:rsidR="00F908F4" w:rsidRDefault="00FD3746">
      <w:pPr>
        <w:numPr>
          <w:ilvl w:val="0"/>
          <w:numId w:val="2"/>
        </w:numPr>
        <w:contextualSpacing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  <w:highlight w:val="white"/>
        </w:rPr>
        <w:t xml:space="preserve">Learn about and participate in the Recruitment and Selection Process as part of their BTEC Level 3 Business Course. </w:t>
      </w:r>
      <w:r>
        <w:rPr>
          <w:rFonts w:ascii="Calibri" w:eastAsia="Calibri" w:hAnsi="Calibri" w:cs="Calibri"/>
          <w:b/>
          <w:sz w:val="26"/>
          <w:szCs w:val="26"/>
          <w:highlight w:val="white"/>
        </w:rPr>
        <w:t>(Spring Term)</w:t>
      </w:r>
    </w:p>
    <w:p w:rsidR="00F908F4" w:rsidRDefault="00FD3746">
      <w:pPr>
        <w:numPr>
          <w:ilvl w:val="0"/>
          <w:numId w:val="2"/>
        </w:numPr>
        <w:contextualSpacing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Preparing for Life after Logic!  </w:t>
      </w:r>
      <w:r>
        <w:rPr>
          <w:rFonts w:ascii="Calibri" w:eastAsia="Calibri" w:hAnsi="Calibri" w:cs="Calibri"/>
          <w:b/>
          <w:sz w:val="26"/>
          <w:szCs w:val="26"/>
        </w:rPr>
        <w:t>(PBL3)</w:t>
      </w:r>
    </w:p>
    <w:p w:rsidR="00F908F4" w:rsidRDefault="00FD3746">
      <w:pPr>
        <w:numPr>
          <w:ilvl w:val="0"/>
          <w:numId w:val="2"/>
        </w:numPr>
        <w:contextualSpacing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  <w:highlight w:val="white"/>
        </w:rPr>
        <w:t xml:space="preserve">Attend the Logic Careers Fair to meet employers, universities and apprenticeships and training providers. </w:t>
      </w:r>
      <w:r>
        <w:rPr>
          <w:rFonts w:ascii="Calibri" w:eastAsia="Calibri" w:hAnsi="Calibri" w:cs="Calibri"/>
          <w:b/>
          <w:sz w:val="26"/>
          <w:szCs w:val="26"/>
          <w:highlight w:val="white"/>
        </w:rPr>
        <w:t>(July)</w:t>
      </w:r>
    </w:p>
    <w:p w:rsidR="00F908F4" w:rsidRDefault="00F908F4">
      <w:pPr>
        <w:ind w:left="720"/>
        <w:rPr>
          <w:rFonts w:ascii="Calibri" w:eastAsia="Calibri" w:hAnsi="Calibri" w:cs="Calibri"/>
          <w:b/>
          <w:sz w:val="26"/>
          <w:szCs w:val="26"/>
          <w:highlight w:val="white"/>
        </w:rPr>
      </w:pPr>
    </w:p>
    <w:p w:rsidR="00F908F4" w:rsidRDefault="00FD3746">
      <w:pPr>
        <w:numPr>
          <w:ilvl w:val="0"/>
          <w:numId w:val="2"/>
        </w:numPr>
        <w:contextualSpacing/>
        <w:rPr>
          <w:rFonts w:ascii="Calibri" w:eastAsia="Calibri" w:hAnsi="Calibri" w:cs="Calibri"/>
          <w:sz w:val="26"/>
          <w:szCs w:val="26"/>
          <w:highlight w:val="white"/>
        </w:rPr>
      </w:pPr>
      <w:r>
        <w:rPr>
          <w:rFonts w:ascii="Calibri" w:eastAsia="Calibri" w:hAnsi="Calibri" w:cs="Calibri"/>
          <w:sz w:val="26"/>
          <w:szCs w:val="26"/>
          <w:highlight w:val="white"/>
        </w:rPr>
        <w:t>Participate in projects that focus on key employment skills - teamwork, leadership, problem solving, planning, meeting deadlines, sales &amp; marketing and presenting to an audience. Projects include:</w:t>
      </w:r>
    </w:p>
    <w:p w:rsidR="00F908F4" w:rsidRDefault="00FD3746">
      <w:pPr>
        <w:numPr>
          <w:ilvl w:val="1"/>
          <w:numId w:val="2"/>
        </w:numPr>
        <w:contextualSpacing/>
        <w:rPr>
          <w:rFonts w:ascii="Calibri" w:eastAsia="Calibri" w:hAnsi="Calibri" w:cs="Calibri"/>
          <w:sz w:val="26"/>
          <w:szCs w:val="26"/>
          <w:highlight w:val="white"/>
        </w:rPr>
      </w:pPr>
      <w:r>
        <w:rPr>
          <w:rFonts w:ascii="Calibri" w:eastAsia="Calibri" w:hAnsi="Calibri" w:cs="Calibri"/>
          <w:sz w:val="26"/>
          <w:szCs w:val="26"/>
          <w:highlight w:val="white"/>
        </w:rPr>
        <w:t xml:space="preserve">Managing an event </w:t>
      </w:r>
      <w:r>
        <w:rPr>
          <w:rFonts w:ascii="Calibri" w:eastAsia="Calibri" w:hAnsi="Calibri" w:cs="Calibri"/>
          <w:b/>
          <w:sz w:val="26"/>
          <w:szCs w:val="26"/>
          <w:highlight w:val="white"/>
        </w:rPr>
        <w:t>(PBL2)</w:t>
      </w:r>
    </w:p>
    <w:p w:rsidR="00F908F4" w:rsidRDefault="00FD3746">
      <w:pPr>
        <w:numPr>
          <w:ilvl w:val="1"/>
          <w:numId w:val="2"/>
        </w:numPr>
        <w:contextualSpacing/>
        <w:rPr>
          <w:rFonts w:ascii="Calibri" w:eastAsia="Calibri" w:hAnsi="Calibri" w:cs="Calibri"/>
          <w:sz w:val="26"/>
          <w:szCs w:val="26"/>
          <w:highlight w:val="white"/>
        </w:rPr>
      </w:pPr>
      <w:r>
        <w:rPr>
          <w:rFonts w:ascii="Calibri" w:eastAsia="Calibri" w:hAnsi="Calibri" w:cs="Calibri"/>
          <w:sz w:val="26"/>
          <w:szCs w:val="26"/>
          <w:highlight w:val="white"/>
        </w:rPr>
        <w:t xml:space="preserve">Creative Media Photo Project </w:t>
      </w:r>
      <w:r>
        <w:rPr>
          <w:rFonts w:ascii="Calibri" w:eastAsia="Calibri" w:hAnsi="Calibri" w:cs="Calibri"/>
          <w:b/>
          <w:sz w:val="26"/>
          <w:szCs w:val="26"/>
          <w:highlight w:val="white"/>
        </w:rPr>
        <w:t>(PBL2)</w:t>
      </w:r>
    </w:p>
    <w:p w:rsidR="00F908F4" w:rsidRDefault="00FD3746">
      <w:pPr>
        <w:numPr>
          <w:ilvl w:val="1"/>
          <w:numId w:val="2"/>
        </w:numPr>
        <w:contextualSpacing/>
        <w:rPr>
          <w:rFonts w:ascii="Calibri" w:eastAsia="Calibri" w:hAnsi="Calibri" w:cs="Calibri"/>
          <w:sz w:val="26"/>
          <w:szCs w:val="26"/>
          <w:highlight w:val="white"/>
        </w:rPr>
      </w:pPr>
      <w:r>
        <w:rPr>
          <w:rFonts w:ascii="Calibri" w:eastAsia="Calibri" w:hAnsi="Calibri" w:cs="Calibri"/>
          <w:sz w:val="26"/>
          <w:szCs w:val="26"/>
          <w:highlight w:val="white"/>
        </w:rPr>
        <w:t>Personal Finance</w:t>
      </w:r>
      <w:r>
        <w:rPr>
          <w:rFonts w:ascii="Calibri" w:eastAsia="Calibri" w:hAnsi="Calibri" w:cs="Calibri"/>
          <w:b/>
          <w:sz w:val="26"/>
          <w:szCs w:val="26"/>
          <w:highlight w:val="white"/>
        </w:rPr>
        <w:t xml:space="preserve"> (PBL1)</w:t>
      </w:r>
    </w:p>
    <w:p w:rsidR="00F908F4" w:rsidRDefault="00F908F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sz w:val="26"/>
          <w:szCs w:val="26"/>
          <w:highlight w:val="white"/>
        </w:rPr>
      </w:pPr>
    </w:p>
    <w:p w:rsidR="00F908F4" w:rsidRDefault="00FD3746">
      <w:pPr>
        <w:numPr>
          <w:ilvl w:val="0"/>
          <w:numId w:val="2"/>
        </w:numPr>
        <w:contextualSpacing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  <w:highlight w:val="white"/>
        </w:rPr>
        <w:t xml:space="preserve">PSHE / Assembly topics throughout the year including ULAS </w:t>
      </w:r>
      <w:r>
        <w:rPr>
          <w:rFonts w:ascii="Calibri" w:eastAsia="Calibri" w:hAnsi="Calibri" w:cs="Calibri"/>
          <w:b/>
          <w:sz w:val="26"/>
          <w:szCs w:val="26"/>
          <w:highlight w:val="white"/>
        </w:rPr>
        <w:t>(Various)</w:t>
      </w:r>
    </w:p>
    <w:p w:rsidR="00F908F4" w:rsidRDefault="00FD3746">
      <w:pPr>
        <w:numPr>
          <w:ilvl w:val="0"/>
          <w:numId w:val="2"/>
        </w:numPr>
        <w:contextualSpacing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Application Support with the Logic Career Club </w:t>
      </w:r>
      <w:r>
        <w:rPr>
          <w:rFonts w:ascii="Calibri" w:eastAsia="Calibri" w:hAnsi="Calibri" w:cs="Calibri"/>
          <w:b/>
          <w:sz w:val="26"/>
          <w:szCs w:val="26"/>
        </w:rPr>
        <w:t>(PBL4&amp;5)</w:t>
      </w:r>
    </w:p>
    <w:sectPr w:rsidR="00F908F4" w:rsidSect="00877B49">
      <w:headerReference w:type="default" r:id="rId7"/>
      <w:pgSz w:w="12240" w:h="15840"/>
      <w:pgMar w:top="1304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03C" w:rsidRDefault="00EC203C">
      <w:pPr>
        <w:spacing w:line="240" w:lineRule="auto"/>
      </w:pPr>
      <w:r>
        <w:separator/>
      </w:r>
    </w:p>
  </w:endnote>
  <w:endnote w:type="continuationSeparator" w:id="0">
    <w:p w:rsidR="00EC203C" w:rsidRDefault="00EC20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03C" w:rsidRDefault="00EC203C">
      <w:pPr>
        <w:spacing w:line="240" w:lineRule="auto"/>
      </w:pPr>
      <w:r>
        <w:separator/>
      </w:r>
    </w:p>
  </w:footnote>
  <w:footnote w:type="continuationSeparator" w:id="0">
    <w:p w:rsidR="00EC203C" w:rsidRDefault="00EC20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8F4" w:rsidRDefault="00877B49">
    <w:pPr>
      <w:jc w:val="right"/>
      <w:rPr>
        <w:b/>
        <w:sz w:val="44"/>
        <w:szCs w:val="44"/>
        <w:u w:val="single"/>
      </w:rPr>
    </w:pPr>
    <w:r>
      <w:rPr>
        <w:noProof/>
        <w:lang w:val="en-GB"/>
      </w:rPr>
      <w:drawing>
        <wp:anchor distT="0" distB="0" distL="114300" distR="114300" simplePos="0" relativeHeight="251659264" behindDoc="0" locked="0" layoutInCell="1" allowOverlap="1" wp14:anchorId="73B7813C" wp14:editId="61E5D694">
          <wp:simplePos x="0" y="0"/>
          <wp:positionH relativeFrom="column">
            <wp:posOffset>3657600</wp:posOffset>
          </wp:positionH>
          <wp:positionV relativeFrom="paragraph">
            <wp:posOffset>101600</wp:posOffset>
          </wp:positionV>
          <wp:extent cx="3170555" cy="856050"/>
          <wp:effectExtent l="0" t="0" r="0" b="0"/>
          <wp:wrapNone/>
          <wp:docPr id="10" name="Picture 10" descr="Logic_Pathway_logo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ic_Pathway_logo.eps"/>
                  <pic:cNvPicPr/>
                </pic:nvPicPr>
                <pic:blipFill>
                  <a:blip r:embed="rId1"/>
                  <a:srcRect t="-1530" b="84704"/>
                  <a:stretch>
                    <a:fillRect/>
                  </a:stretch>
                </pic:blipFill>
                <pic:spPr>
                  <a:xfrm>
                    <a:off x="0" y="0"/>
                    <a:ext cx="3170555" cy="856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77B49" w:rsidRDefault="00877B49">
    <w:pPr>
      <w:rPr>
        <w:rFonts w:ascii="Calibri" w:eastAsia="Calibri" w:hAnsi="Calibri" w:cs="Calibri"/>
        <w:b/>
        <w:sz w:val="44"/>
        <w:szCs w:val="44"/>
      </w:rPr>
    </w:pPr>
  </w:p>
  <w:p w:rsidR="00877B49" w:rsidRPr="00877B49" w:rsidRDefault="00877B49">
    <w:pPr>
      <w:rPr>
        <w:rFonts w:ascii="Calibri" w:eastAsia="Calibri" w:hAnsi="Calibri" w:cs="Calibri"/>
        <w:b/>
        <w:sz w:val="32"/>
        <w:szCs w:val="44"/>
      </w:rPr>
    </w:pPr>
  </w:p>
  <w:p w:rsidR="00F908F4" w:rsidRPr="00D07D39" w:rsidRDefault="00FD3746">
    <w:pPr>
      <w:rPr>
        <w:rFonts w:ascii="Calibri" w:eastAsia="Calibri" w:hAnsi="Calibri" w:cs="Calibri"/>
        <w:color w:val="211D70"/>
      </w:rPr>
    </w:pPr>
    <w:r w:rsidRPr="00D07D39">
      <w:rPr>
        <w:rFonts w:ascii="Calibri" w:eastAsia="Calibri" w:hAnsi="Calibri" w:cs="Calibri"/>
        <w:b/>
        <w:color w:val="211D70"/>
        <w:sz w:val="44"/>
        <w:szCs w:val="44"/>
      </w:rPr>
      <w:t>Overview of CEIAG Activities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31739"/>
    <w:multiLevelType w:val="multilevel"/>
    <w:tmpl w:val="52BEBA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E4A4423"/>
    <w:multiLevelType w:val="multilevel"/>
    <w:tmpl w:val="882C90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B6210A4"/>
    <w:multiLevelType w:val="multilevel"/>
    <w:tmpl w:val="1AE8B7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8F4"/>
    <w:rsid w:val="00466748"/>
    <w:rsid w:val="00877B49"/>
    <w:rsid w:val="00D07D39"/>
    <w:rsid w:val="00EC203C"/>
    <w:rsid w:val="00F908F4"/>
    <w:rsid w:val="00FD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057CEF-4D16-4C26-BE61-3818FA3E7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877B4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B49"/>
  </w:style>
  <w:style w:type="paragraph" w:styleId="Footer">
    <w:name w:val="footer"/>
    <w:basedOn w:val="Normal"/>
    <w:link w:val="FooterChar"/>
    <w:uiPriority w:val="99"/>
    <w:unhideWhenUsed/>
    <w:rsid w:val="00877B4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Tudor Park Education Trust</Company>
  <LinksUpToDate>false</LinksUpToDate>
  <CharactersWithSpaces>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Cadogan (Logic Studio School)</dc:creator>
  <cp:lastModifiedBy>Victoria Eadie (CEO, Tudor Park Education Trust)</cp:lastModifiedBy>
  <cp:revision>3</cp:revision>
  <dcterms:created xsi:type="dcterms:W3CDTF">2018-09-26T13:42:00Z</dcterms:created>
  <dcterms:modified xsi:type="dcterms:W3CDTF">2018-11-05T11:19:00Z</dcterms:modified>
</cp:coreProperties>
</file>